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46C7" w14:textId="77777777"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6E3346D8" wp14:editId="6E3346D9">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F98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" strokecolor="black [3213]" strokeweight="1.5pt">
                <v:stroke joinstyle="miter"/>
              </v:line>
            </w:pict>
          </mc:Fallback>
        </mc:AlternateContent>
      </w:r>
      <w:r w:rsidR="00BC00A9">
        <w:rPr>
          <w:rFonts w:ascii="Barlow Medium" w:hAnsi="Barlow Medium"/>
          <w:noProof/>
          <w14:ligatures w14:val="none"/>
          <w14:cntxtAlts w14:val="0"/>
        </w:rPr>
        <w:t xml:space="preserve">   </w:t>
      </w:r>
      <w:r w:rsidR="00BC00A9">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6E3346DA" wp14:editId="6E3346DB">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14:paraId="6E3346C8" w14:textId="77777777" w:rsidR="00B8379E" w:rsidRPr="00B87ADE" w:rsidRDefault="00BC00A9"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14:paraId="6E3346C9" w14:textId="69C6F7F3" w:rsidR="00193DC8" w:rsidRDefault="00251150" w:rsidP="00C03554">
      <w:pPr>
        <w:pStyle w:val="Body"/>
        <w:spacing w:line="240" w:lineRule="auto"/>
        <w:ind w:left="-360" w:right="-547"/>
        <w:rPr>
          <w:rFonts w:ascii="Barlow Medium" w:hAnsi="Barlow Medium"/>
          <w14:ligatures w14:val="none"/>
        </w:rPr>
      </w:pPr>
      <w:r w:rsidRPr="00251150">
        <w:rPr>
          <w:rFonts w:ascii="Barlow Medium" w:hAnsi="Barlow Medium"/>
          <w14:ligatures w14:val="none"/>
        </w:rPr>
        <w:t>Mark: Eyewitness to History</w:t>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proofErr w:type="gramStart"/>
      <w:r w:rsidR="00057549">
        <w:rPr>
          <w:rFonts w:ascii="Barlow Medium" w:hAnsi="Barlow Medium"/>
          <w14:ligatures w14:val="none"/>
        </w:rPr>
        <w:tab/>
      </w:r>
      <w:r w:rsidR="00BC00A9">
        <w:rPr>
          <w:rFonts w:ascii="Barlow Medium" w:hAnsi="Barlow Medium"/>
          <w14:ligatures w14:val="none"/>
        </w:rPr>
        <w:t xml:space="preserve">  </w:t>
      </w:r>
      <w:r w:rsidR="00451D13">
        <w:rPr>
          <w:rFonts w:ascii="Barlow Medium" w:hAnsi="Barlow Medium"/>
          <w14:ligatures w14:val="none"/>
        </w:rPr>
        <w:tab/>
      </w:r>
      <w:proofErr w:type="gramEnd"/>
      <w:r w:rsidR="00451D13">
        <w:rPr>
          <w:rFonts w:ascii="Barlow Medium" w:hAnsi="Barlow Medium"/>
          <w14:ligatures w14:val="none"/>
        </w:rPr>
        <w:tab/>
      </w:r>
      <w:r w:rsidR="00684F96">
        <w:rPr>
          <w:rFonts w:ascii="Barlow Medium" w:hAnsi="Barlow Medium"/>
          <w14:ligatures w14:val="none"/>
        </w:rPr>
        <w:t xml:space="preserve">              </w:t>
      </w:r>
      <w:r w:rsidR="003244E6">
        <w:rPr>
          <w:rFonts w:ascii="Barlow Medium" w:hAnsi="Barlow Medium"/>
          <w14:ligatures w14:val="none"/>
        </w:rPr>
        <w:t xml:space="preserve">Week of </w:t>
      </w:r>
      <w:r w:rsidR="00DF1D06">
        <w:rPr>
          <w:rFonts w:ascii="Barlow Medium" w:hAnsi="Barlow Medium"/>
          <w14:ligatures w14:val="none"/>
        </w:rPr>
        <w:t xml:space="preserve">March </w:t>
      </w:r>
      <w:r w:rsidR="000E683A">
        <w:rPr>
          <w:rFonts w:ascii="Barlow Medium" w:hAnsi="Barlow Medium"/>
          <w14:ligatures w14:val="none"/>
        </w:rPr>
        <w:t>26</w:t>
      </w:r>
      <w:r w:rsidR="007A0180" w:rsidRPr="007A0180">
        <w:rPr>
          <w:rFonts w:ascii="Barlow Medium" w:hAnsi="Barlow Medium"/>
          <w:vertAlign w:val="superscript"/>
          <w14:ligatures w14:val="none"/>
        </w:rPr>
        <w:t>th</w:t>
      </w:r>
      <w:r w:rsidR="007A0180">
        <w:rPr>
          <w:rFonts w:ascii="Barlow Medium" w:hAnsi="Barlow Medium"/>
          <w14:ligatures w14:val="none"/>
        </w:rPr>
        <w:t xml:space="preserve"> </w:t>
      </w:r>
    </w:p>
    <w:p w14:paraId="6E3346CA" w14:textId="5CFE8540" w:rsidR="00935D6E" w:rsidRDefault="00684F96" w:rsidP="00D51A9A">
      <w:pPr>
        <w:pStyle w:val="Body"/>
        <w:spacing w:line="240" w:lineRule="auto"/>
        <w:ind w:left="-360" w:right="-547"/>
        <w:rPr>
          <w:rFonts w:ascii="Barlow Medium" w:hAnsi="Barlow Medium"/>
          <w:i/>
          <w14:ligatures w14:val="none"/>
        </w:rPr>
      </w:pPr>
      <w:r>
        <w:rPr>
          <w:rFonts w:ascii="Barlow Medium" w:hAnsi="Barlow Medium"/>
          <w:i/>
          <w14:ligatures w14:val="none"/>
        </w:rPr>
        <w:t>Cures and Curses</w:t>
      </w:r>
      <w:r w:rsidR="007A0180">
        <w:rPr>
          <w:rFonts w:ascii="Barlow Medium" w:hAnsi="Barlow Medium"/>
          <w:i/>
          <w14:ligatures w14:val="none"/>
        </w:rPr>
        <w:tab/>
      </w:r>
      <w:r w:rsidR="003815D2">
        <w:rPr>
          <w:rFonts w:ascii="Barlow Medium" w:hAnsi="Barlow Medium"/>
          <w:i/>
          <w14:ligatures w14:val="none"/>
        </w:rPr>
        <w:tab/>
      </w:r>
      <w:r w:rsidR="008023C0">
        <w:rPr>
          <w:rFonts w:ascii="Barlow Medium" w:hAnsi="Barlow Medium"/>
          <w:i/>
          <w14:ligatures w14:val="none"/>
        </w:rPr>
        <w:tab/>
      </w:r>
      <w:proofErr w:type="gramStart"/>
      <w:r w:rsidR="00057549">
        <w:rPr>
          <w:rFonts w:ascii="Barlow Medium" w:hAnsi="Barlow Medium"/>
          <w:i/>
          <w14:ligatures w14:val="none"/>
        </w:rPr>
        <w:tab/>
      </w:r>
      <w:r w:rsidR="00BC00A9">
        <w:rPr>
          <w:rFonts w:ascii="Barlow Medium" w:hAnsi="Barlow Medium"/>
          <w:i/>
          <w14:ligatures w14:val="none"/>
        </w:rPr>
        <w:t xml:space="preserve">  </w:t>
      </w:r>
      <w:r w:rsidR="00B70738">
        <w:rPr>
          <w:rFonts w:ascii="Barlow Medium" w:hAnsi="Barlow Medium"/>
          <w:i/>
          <w14:ligatures w14:val="none"/>
        </w:rPr>
        <w:tab/>
      </w:r>
      <w:proofErr w:type="gramEnd"/>
      <w:r w:rsidR="00BC00A9">
        <w:rPr>
          <w:rFonts w:ascii="Barlow Medium" w:hAnsi="Barlow Medium"/>
          <w:i/>
          <w14:ligatures w14:val="none"/>
        </w:rPr>
        <w:t xml:space="preserve">  </w:t>
      </w:r>
      <w:r w:rsidR="00B7108E">
        <w:rPr>
          <w:rFonts w:ascii="Barlow Medium" w:hAnsi="Barlow Medium"/>
          <w:i/>
          <w14:ligatures w14:val="none"/>
        </w:rPr>
        <w:tab/>
        <w:t xml:space="preserve">  </w:t>
      </w:r>
      <w:r w:rsidR="00451D13">
        <w:rPr>
          <w:rFonts w:ascii="Barlow Medium" w:hAnsi="Barlow Medium"/>
          <w:i/>
          <w14:ligatures w14:val="none"/>
        </w:rPr>
        <w:tab/>
      </w:r>
      <w:r w:rsidR="00451D13">
        <w:rPr>
          <w:rFonts w:ascii="Barlow Medium" w:hAnsi="Barlow Medium"/>
          <w:i/>
          <w14:ligatures w14:val="none"/>
        </w:rPr>
        <w:tab/>
      </w:r>
      <w:r>
        <w:rPr>
          <w:rFonts w:ascii="Barlow Medium" w:hAnsi="Barlow Medium"/>
          <w:i/>
          <w14:ligatures w14:val="none"/>
        </w:rPr>
        <w:t xml:space="preserve">                       </w:t>
      </w:r>
      <w:r w:rsidR="00B7108E">
        <w:rPr>
          <w:rFonts w:ascii="Barlow Medium" w:hAnsi="Barlow Medium"/>
          <w:i/>
          <w14:ligatures w14:val="none"/>
        </w:rPr>
        <w:t>Rev. Kyle Gatlin</w:t>
      </w:r>
    </w:p>
    <w:p w14:paraId="6E3346CB" w14:textId="2B4ADFE9" w:rsidR="00D51A9A" w:rsidRDefault="00D51A9A" w:rsidP="00D51A9A">
      <w:pPr>
        <w:pStyle w:val="Body"/>
        <w:spacing w:line="240" w:lineRule="auto"/>
        <w:ind w:left="-360" w:right="-547"/>
        <w:rPr>
          <w:rFonts w:ascii="Barlow Medium" w:hAnsi="Barlow Medium"/>
          <w:i/>
          <w14:ligatures w14:val="none"/>
        </w:rPr>
      </w:pPr>
    </w:p>
    <w:p w14:paraId="727CCA8E" w14:textId="38738C6B" w:rsidR="00684F96" w:rsidRPr="00684F96" w:rsidRDefault="00684F96" w:rsidP="00D51A9A">
      <w:pPr>
        <w:pStyle w:val="Body"/>
        <w:spacing w:line="240" w:lineRule="auto"/>
        <w:ind w:left="-360" w:right="-547"/>
        <w:rPr>
          <w:rFonts w:ascii="Barlow Medium" w:hAnsi="Barlow Medium"/>
          <w:i/>
          <w:sz w:val="14"/>
          <w:szCs w:val="14"/>
          <w14:ligatures w14:val="none"/>
        </w:rPr>
      </w:pPr>
    </w:p>
    <w:p w14:paraId="43DEAED3" w14:textId="77777777" w:rsidR="00684F96" w:rsidRPr="00D51A9A" w:rsidRDefault="00684F96" w:rsidP="00D51A9A">
      <w:pPr>
        <w:pStyle w:val="Body"/>
        <w:spacing w:line="240" w:lineRule="auto"/>
        <w:ind w:left="-360" w:right="-547"/>
        <w:rPr>
          <w:rFonts w:ascii="Barlow Medium" w:hAnsi="Barlow Medium"/>
          <w:i/>
          <w14:ligatures w14:val="none"/>
        </w:rPr>
      </w:pPr>
    </w:p>
    <w:p w14:paraId="6E3346CC" w14:textId="67B56784" w:rsidR="00DF1D06" w:rsidRDefault="00573597" w:rsidP="00684F9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573597">
        <w:rPr>
          <w:rFonts w:ascii="Barlow Medium" w:eastAsiaTheme="majorEastAsia" w:hAnsi="Barlow Medium"/>
          <w:b/>
          <w:bCs/>
          <w:color w:val="000000" w:themeColor="text1"/>
          <w:sz w:val="24"/>
          <w:szCs w:val="24"/>
        </w:rPr>
        <w:t>Do you trust your eyes?</w:t>
      </w:r>
    </w:p>
    <w:p w14:paraId="35511CAE" w14:textId="77777777" w:rsidR="00684F96" w:rsidRPr="00684F96" w:rsidRDefault="00684F96" w:rsidP="00684F96">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8"/>
          <w:szCs w:val="28"/>
        </w:rPr>
      </w:pPr>
    </w:p>
    <w:p w14:paraId="7534BA4D" w14:textId="414F08E5" w:rsidR="00573597" w:rsidRPr="00C47D4F" w:rsidRDefault="00573597" w:rsidP="00684F9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 xml:space="preserve">Seeing is </w:t>
      </w:r>
      <w:proofErr w:type="gramStart"/>
      <w:r>
        <w:rPr>
          <w:rFonts w:ascii="Barlow Medium" w:eastAsiaTheme="majorEastAsia" w:hAnsi="Barlow Medium"/>
          <w:b/>
          <w:bCs/>
          <w:color w:val="000000" w:themeColor="text1"/>
          <w:sz w:val="24"/>
          <w:szCs w:val="24"/>
        </w:rPr>
        <w:t>believing</w:t>
      </w:r>
      <w:proofErr w:type="gramEnd"/>
    </w:p>
    <w:p w14:paraId="17FEF6F4" w14:textId="77777777" w:rsidR="00684F96" w:rsidRDefault="00684F96" w:rsidP="00684F96">
      <w:pPr>
        <w:pStyle w:val="ListParagraph"/>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45246412" w14:textId="50E5B935" w:rsidR="00573597" w:rsidRPr="00573597" w:rsidRDefault="001D7017" w:rsidP="00684F96">
      <w:pPr>
        <w:pStyle w:val="ListParagraph"/>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sidRPr="00B7108E">
        <w:rPr>
          <w:rFonts w:ascii="Barlow Medium" w:eastAsiaTheme="majorEastAsia" w:hAnsi="Barlow Medium"/>
          <w:bCs/>
          <w:color w:val="595959" w:themeColor="text1" w:themeTint="A6"/>
          <w:sz w:val="22"/>
          <w:szCs w:val="22"/>
        </w:rPr>
        <w:t>(</w:t>
      </w:r>
      <w:r w:rsidR="00573597" w:rsidRPr="00573597">
        <w:rPr>
          <w:rFonts w:ascii="Barlow Medium" w:eastAsiaTheme="majorEastAsia" w:hAnsi="Barlow Medium"/>
          <w:bCs/>
          <w:color w:val="595959" w:themeColor="text1" w:themeTint="A6"/>
          <w:sz w:val="22"/>
          <w:szCs w:val="22"/>
        </w:rPr>
        <w:t>Mark 11:11-21</w:t>
      </w:r>
      <w:r w:rsidR="00C47D4F">
        <w:rPr>
          <w:rFonts w:ascii="Barlow Medium" w:eastAsiaTheme="majorEastAsia" w:hAnsi="Barlow Medium"/>
          <w:bCs/>
          <w:color w:val="595959" w:themeColor="text1" w:themeTint="A6"/>
          <w:sz w:val="22"/>
          <w:szCs w:val="22"/>
        </w:rPr>
        <w:t xml:space="preserve">) </w:t>
      </w:r>
      <w:r w:rsidR="00573597" w:rsidRPr="00573597">
        <w:rPr>
          <w:rFonts w:ascii="Barlow Medium" w:eastAsiaTheme="majorEastAsia" w:hAnsi="Barlow Medium"/>
          <w:bCs/>
          <w:color w:val="595959" w:themeColor="text1" w:themeTint="A6"/>
          <w:sz w:val="22"/>
          <w:szCs w:val="22"/>
        </w:rPr>
        <w:t xml:space="preserve">Jesus entered Jerusalem and went into the temple courts. He looked around at everything, but since it was already late, he went out to Bethany with the Twelve. </w:t>
      </w:r>
      <w:r w:rsidR="00573597" w:rsidRPr="00573597">
        <w:rPr>
          <w:rFonts w:ascii="Barlow Medium" w:eastAsiaTheme="majorEastAsia" w:hAnsi="Barlow Medium"/>
          <w:bCs/>
          <w:color w:val="595959" w:themeColor="text1" w:themeTint="A6"/>
          <w:sz w:val="22"/>
          <w:szCs w:val="22"/>
          <w:vertAlign w:val="superscript"/>
        </w:rPr>
        <w:t>12 </w:t>
      </w:r>
      <w:r w:rsidR="00573597" w:rsidRPr="00573597">
        <w:rPr>
          <w:rFonts w:ascii="Barlow Medium" w:eastAsiaTheme="majorEastAsia" w:hAnsi="Barlow Medium"/>
          <w:bCs/>
          <w:color w:val="595959" w:themeColor="text1" w:themeTint="A6"/>
          <w:sz w:val="22"/>
          <w:szCs w:val="22"/>
        </w:rPr>
        <w:t>The next day as they were leaving Bethany, Jesus was hungry. </w:t>
      </w:r>
      <w:r w:rsidR="00573597" w:rsidRPr="00573597">
        <w:rPr>
          <w:rFonts w:ascii="Barlow Medium" w:eastAsiaTheme="majorEastAsia" w:hAnsi="Barlow Medium"/>
          <w:bCs/>
          <w:color w:val="595959" w:themeColor="text1" w:themeTint="A6"/>
          <w:sz w:val="22"/>
          <w:szCs w:val="22"/>
          <w:vertAlign w:val="superscript"/>
        </w:rPr>
        <w:t>13 </w:t>
      </w:r>
      <w:r w:rsidR="00573597" w:rsidRPr="00573597">
        <w:rPr>
          <w:rFonts w:ascii="Barlow Medium" w:eastAsiaTheme="majorEastAsia" w:hAnsi="Barlow Medium"/>
          <w:bCs/>
          <w:color w:val="595959" w:themeColor="text1" w:themeTint="A6"/>
          <w:sz w:val="22"/>
          <w:szCs w:val="22"/>
        </w:rPr>
        <w:t>Seeing in the distance a fig tree in leaf, he went to find out if it had any fruit. When he reached it, he found nothing but leaves, because it was not the season for figs. </w:t>
      </w:r>
      <w:r w:rsidR="00573597" w:rsidRPr="00573597">
        <w:rPr>
          <w:rFonts w:ascii="Barlow Medium" w:eastAsiaTheme="majorEastAsia" w:hAnsi="Barlow Medium"/>
          <w:bCs/>
          <w:color w:val="595959" w:themeColor="text1" w:themeTint="A6"/>
          <w:sz w:val="22"/>
          <w:szCs w:val="22"/>
          <w:vertAlign w:val="superscript"/>
        </w:rPr>
        <w:t>14 </w:t>
      </w:r>
      <w:r w:rsidR="00573597" w:rsidRPr="00573597">
        <w:rPr>
          <w:rFonts w:ascii="Barlow Medium" w:eastAsiaTheme="majorEastAsia" w:hAnsi="Barlow Medium"/>
          <w:bCs/>
          <w:color w:val="595959" w:themeColor="text1" w:themeTint="A6"/>
          <w:sz w:val="22"/>
          <w:szCs w:val="22"/>
        </w:rPr>
        <w:t xml:space="preserve">Then he said to the tree, “May no one ever eat fruit from you again.” And his disciples heard him say it. </w:t>
      </w:r>
      <w:r w:rsidR="00573597" w:rsidRPr="00573597">
        <w:rPr>
          <w:rFonts w:ascii="Barlow Medium" w:eastAsiaTheme="majorEastAsia" w:hAnsi="Barlow Medium"/>
          <w:bCs/>
          <w:color w:val="595959" w:themeColor="text1" w:themeTint="A6"/>
          <w:sz w:val="22"/>
          <w:szCs w:val="22"/>
          <w:vertAlign w:val="superscript"/>
        </w:rPr>
        <w:t>15 </w:t>
      </w:r>
      <w:r w:rsidR="00573597" w:rsidRPr="00573597">
        <w:rPr>
          <w:rFonts w:ascii="Barlow Medium" w:eastAsiaTheme="majorEastAsia" w:hAnsi="Barlow Medium"/>
          <w:bCs/>
          <w:color w:val="595959" w:themeColor="text1" w:themeTint="A6"/>
          <w:sz w:val="22"/>
          <w:szCs w:val="22"/>
        </w:rPr>
        <w:t>On reaching Jerusalem, Jesus entered the temple courts and began driving out those who were buying and selling there. He overturned the tables of the money changers and the benches of those selling doves, </w:t>
      </w:r>
      <w:r w:rsidR="00573597" w:rsidRPr="00573597">
        <w:rPr>
          <w:rFonts w:ascii="Barlow Medium" w:eastAsiaTheme="majorEastAsia" w:hAnsi="Barlow Medium"/>
          <w:bCs/>
          <w:color w:val="595959" w:themeColor="text1" w:themeTint="A6"/>
          <w:sz w:val="22"/>
          <w:szCs w:val="22"/>
          <w:vertAlign w:val="superscript"/>
        </w:rPr>
        <w:t>16 </w:t>
      </w:r>
      <w:r w:rsidR="00573597" w:rsidRPr="00573597">
        <w:rPr>
          <w:rFonts w:ascii="Barlow Medium" w:eastAsiaTheme="majorEastAsia" w:hAnsi="Barlow Medium"/>
          <w:bCs/>
          <w:color w:val="595959" w:themeColor="text1" w:themeTint="A6"/>
          <w:sz w:val="22"/>
          <w:szCs w:val="22"/>
        </w:rPr>
        <w:t>and would not allow anyone to carry merchandise through the temple courts. </w:t>
      </w:r>
      <w:r w:rsidR="00573597" w:rsidRPr="00573597">
        <w:rPr>
          <w:rFonts w:ascii="Barlow Medium" w:eastAsiaTheme="majorEastAsia" w:hAnsi="Barlow Medium"/>
          <w:bCs/>
          <w:color w:val="595959" w:themeColor="text1" w:themeTint="A6"/>
          <w:sz w:val="22"/>
          <w:szCs w:val="22"/>
          <w:vertAlign w:val="superscript"/>
        </w:rPr>
        <w:t>17 </w:t>
      </w:r>
      <w:r w:rsidR="00573597" w:rsidRPr="00573597">
        <w:rPr>
          <w:rFonts w:ascii="Barlow Medium" w:eastAsiaTheme="majorEastAsia" w:hAnsi="Barlow Medium"/>
          <w:bCs/>
          <w:color w:val="595959" w:themeColor="text1" w:themeTint="A6"/>
          <w:sz w:val="22"/>
          <w:szCs w:val="22"/>
        </w:rPr>
        <w:t>And as he taught them, he said, “Is it not written: ‘My house will be called a house of prayer for all nations’? But you have made it ‘a den of robbers.”</w:t>
      </w:r>
    </w:p>
    <w:p w14:paraId="1FA4A773" w14:textId="001A8862" w:rsidR="00573597" w:rsidRDefault="00573597" w:rsidP="00684F96">
      <w:pPr>
        <w:pStyle w:val="ListParagraph"/>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sidRPr="00573597">
        <w:rPr>
          <w:rFonts w:ascii="Barlow Medium" w:eastAsiaTheme="majorEastAsia" w:hAnsi="Barlow Medium"/>
          <w:bCs/>
          <w:color w:val="595959" w:themeColor="text1" w:themeTint="A6"/>
          <w:sz w:val="22"/>
          <w:szCs w:val="22"/>
          <w:vertAlign w:val="superscript"/>
        </w:rPr>
        <w:t>18 </w:t>
      </w:r>
      <w:r w:rsidRPr="00573597">
        <w:rPr>
          <w:rFonts w:ascii="Barlow Medium" w:eastAsiaTheme="majorEastAsia" w:hAnsi="Barlow Medium"/>
          <w:bCs/>
          <w:color w:val="595959" w:themeColor="text1" w:themeTint="A6"/>
          <w:sz w:val="22"/>
          <w:szCs w:val="22"/>
        </w:rPr>
        <w:t xml:space="preserve">The chief priests and the teachers of the law heard this and began looking for a way to kill him, for they feared him, because the whole crowd was amazed at his teaching. </w:t>
      </w:r>
      <w:r w:rsidRPr="00573597">
        <w:rPr>
          <w:rFonts w:ascii="Barlow Medium" w:eastAsiaTheme="majorEastAsia" w:hAnsi="Barlow Medium"/>
          <w:bCs/>
          <w:color w:val="595959" w:themeColor="text1" w:themeTint="A6"/>
          <w:sz w:val="22"/>
          <w:szCs w:val="22"/>
          <w:vertAlign w:val="superscript"/>
        </w:rPr>
        <w:t>19 </w:t>
      </w:r>
      <w:r w:rsidRPr="00573597">
        <w:rPr>
          <w:rFonts w:ascii="Barlow Medium" w:eastAsiaTheme="majorEastAsia" w:hAnsi="Barlow Medium"/>
          <w:bCs/>
          <w:color w:val="595959" w:themeColor="text1" w:themeTint="A6"/>
          <w:sz w:val="22"/>
          <w:szCs w:val="22"/>
        </w:rPr>
        <w:t xml:space="preserve">When evening came, Jesus and his disciples went out of the city. </w:t>
      </w:r>
      <w:r w:rsidRPr="00573597">
        <w:rPr>
          <w:rFonts w:ascii="Barlow Medium" w:eastAsiaTheme="majorEastAsia" w:hAnsi="Barlow Medium"/>
          <w:bCs/>
          <w:color w:val="595959" w:themeColor="text1" w:themeTint="A6"/>
          <w:sz w:val="22"/>
          <w:szCs w:val="22"/>
          <w:vertAlign w:val="superscript"/>
        </w:rPr>
        <w:t>20 </w:t>
      </w:r>
      <w:r w:rsidRPr="00573597">
        <w:rPr>
          <w:rFonts w:ascii="Barlow Medium" w:eastAsiaTheme="majorEastAsia" w:hAnsi="Barlow Medium"/>
          <w:bCs/>
          <w:color w:val="595959" w:themeColor="text1" w:themeTint="A6"/>
          <w:sz w:val="22"/>
          <w:szCs w:val="22"/>
        </w:rPr>
        <w:t>In the morning, as they went along, they saw the fig tree withered from the roots. </w:t>
      </w:r>
      <w:r w:rsidRPr="00573597">
        <w:rPr>
          <w:rFonts w:ascii="Barlow Medium" w:eastAsiaTheme="majorEastAsia" w:hAnsi="Barlow Medium"/>
          <w:bCs/>
          <w:color w:val="595959" w:themeColor="text1" w:themeTint="A6"/>
          <w:sz w:val="22"/>
          <w:szCs w:val="22"/>
          <w:vertAlign w:val="superscript"/>
        </w:rPr>
        <w:t>21 </w:t>
      </w:r>
      <w:r w:rsidRPr="00573597">
        <w:rPr>
          <w:rFonts w:ascii="Barlow Medium" w:eastAsiaTheme="majorEastAsia" w:hAnsi="Barlow Medium"/>
          <w:bCs/>
          <w:color w:val="595959" w:themeColor="text1" w:themeTint="A6"/>
          <w:sz w:val="22"/>
          <w:szCs w:val="22"/>
        </w:rPr>
        <w:t>Peter remembered and said to Jesus, “Rabbi, look! The fig tree you cursed has withered!”</w:t>
      </w:r>
    </w:p>
    <w:p w14:paraId="14EECBAE" w14:textId="77777777" w:rsidR="00684F96" w:rsidRPr="00684F96" w:rsidRDefault="00684F96" w:rsidP="00684F96">
      <w:pPr>
        <w:pStyle w:val="ListParagraph"/>
        <w:widowControl w:val="0"/>
        <w:tabs>
          <w:tab w:val="left" w:pos="270"/>
        </w:tabs>
        <w:spacing w:after="0" w:line="240" w:lineRule="auto"/>
        <w:ind w:left="360" w:right="-274"/>
        <w:rPr>
          <w:rFonts w:ascii="Barlow Medium" w:eastAsiaTheme="majorEastAsia" w:hAnsi="Barlow Medium"/>
          <w:bCs/>
          <w:color w:val="595959" w:themeColor="text1" w:themeTint="A6"/>
          <w:sz w:val="28"/>
          <w:szCs w:val="28"/>
        </w:rPr>
      </w:pPr>
    </w:p>
    <w:p w14:paraId="7416C208" w14:textId="28088EE8" w:rsidR="00573597" w:rsidRDefault="00573597" w:rsidP="00684F9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 xml:space="preserve">The temple and the church </w:t>
      </w:r>
    </w:p>
    <w:p w14:paraId="6B5F2111" w14:textId="77777777" w:rsidR="00684F96" w:rsidRPr="00684F96" w:rsidRDefault="00684F96" w:rsidP="00684F96">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8"/>
          <w:szCs w:val="28"/>
        </w:rPr>
      </w:pPr>
    </w:p>
    <w:p w14:paraId="5EB94CED" w14:textId="77777777" w:rsidR="00573597" w:rsidRDefault="00573597" w:rsidP="00684F9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The fig tree and the church</w:t>
      </w:r>
    </w:p>
    <w:p w14:paraId="65C2698E" w14:textId="77777777" w:rsidR="00684F96" w:rsidRPr="00684F96" w:rsidRDefault="00684F96" w:rsidP="00684F9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4"/>
          <w:szCs w:val="24"/>
        </w:rPr>
      </w:pPr>
    </w:p>
    <w:p w14:paraId="0FBD6157" w14:textId="03C5FE01" w:rsidR="00573597" w:rsidRPr="00684F96" w:rsidRDefault="00573597" w:rsidP="00684F9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
          <w:bCs/>
          <w:color w:val="000000" w:themeColor="text1"/>
          <w:sz w:val="24"/>
          <w:szCs w:val="24"/>
        </w:rPr>
        <w:t>What does Jesus see now?</w:t>
      </w:r>
    </w:p>
    <w:p w14:paraId="5DAE2814" w14:textId="77777777" w:rsidR="00684F96" w:rsidRPr="00684F96" w:rsidRDefault="00684F96" w:rsidP="00684F96">
      <w:pPr>
        <w:widowControl w:val="0"/>
        <w:tabs>
          <w:tab w:val="left" w:pos="270"/>
        </w:tabs>
        <w:spacing w:after="0" w:line="240" w:lineRule="auto"/>
        <w:ind w:right="-274"/>
        <w:rPr>
          <w:rFonts w:ascii="Barlow Medium" w:eastAsiaTheme="majorEastAsia" w:hAnsi="Barlow Medium"/>
          <w:bCs/>
          <w:color w:val="595959" w:themeColor="text1" w:themeTint="A6"/>
          <w:sz w:val="22"/>
          <w:szCs w:val="22"/>
        </w:rPr>
      </w:pPr>
    </w:p>
    <w:p w14:paraId="40861958" w14:textId="78656942" w:rsidR="00573597" w:rsidRDefault="00C47D4F" w:rsidP="00684F9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sidRPr="00B7108E">
        <w:rPr>
          <w:rFonts w:ascii="Barlow Medium" w:eastAsiaTheme="majorEastAsia" w:hAnsi="Barlow Medium"/>
          <w:bCs/>
          <w:color w:val="595959" w:themeColor="text1" w:themeTint="A6"/>
          <w:sz w:val="22"/>
          <w:szCs w:val="22"/>
        </w:rPr>
        <w:t>(</w:t>
      </w:r>
      <w:r w:rsidR="00573597" w:rsidRPr="00573597">
        <w:rPr>
          <w:rFonts w:ascii="Barlow Medium" w:eastAsiaTheme="majorEastAsia" w:hAnsi="Barlow Medium"/>
          <w:bCs/>
          <w:color w:val="595959" w:themeColor="text1" w:themeTint="A6"/>
          <w:sz w:val="22"/>
          <w:szCs w:val="22"/>
        </w:rPr>
        <w:t>Mark 11:22-25</w:t>
      </w:r>
      <w:r>
        <w:rPr>
          <w:rFonts w:ascii="Barlow Medium" w:eastAsiaTheme="majorEastAsia" w:hAnsi="Barlow Medium"/>
          <w:bCs/>
          <w:color w:val="595959" w:themeColor="text1" w:themeTint="A6"/>
          <w:sz w:val="22"/>
          <w:szCs w:val="22"/>
        </w:rPr>
        <w:t>)</w:t>
      </w:r>
      <w:r w:rsidRPr="00C47D4F">
        <w:rPr>
          <w:rFonts w:ascii="Barlow Medium" w:eastAsiaTheme="majorEastAsia" w:hAnsi="Barlow Medium"/>
          <w:bCs/>
          <w:color w:val="595959" w:themeColor="text1" w:themeTint="A6"/>
          <w:sz w:val="22"/>
          <w:szCs w:val="22"/>
        </w:rPr>
        <w:t xml:space="preserve"> </w:t>
      </w:r>
      <w:r w:rsidR="00573597" w:rsidRPr="00573597">
        <w:rPr>
          <w:rFonts w:ascii="Barlow Medium" w:eastAsiaTheme="majorEastAsia" w:hAnsi="Barlow Medium"/>
          <w:bCs/>
          <w:color w:val="595959" w:themeColor="text1" w:themeTint="A6"/>
          <w:sz w:val="22"/>
          <w:szCs w:val="22"/>
        </w:rPr>
        <w:t>“Have faith in God,” Jesus answered.</w:t>
      </w:r>
      <w:r w:rsidR="00573597">
        <w:rPr>
          <w:rFonts w:ascii="Barlow Medium" w:eastAsiaTheme="majorEastAsia" w:hAnsi="Barlow Medium"/>
          <w:bCs/>
          <w:color w:val="595959" w:themeColor="text1" w:themeTint="A6"/>
          <w:sz w:val="22"/>
          <w:szCs w:val="22"/>
        </w:rPr>
        <w:t xml:space="preserve"> </w:t>
      </w:r>
      <w:r w:rsidR="00DF1D06" w:rsidRPr="00DF1D06">
        <w:rPr>
          <w:rFonts w:ascii="Barlow Medium" w:eastAsiaTheme="majorEastAsia" w:hAnsi="Barlow Medium"/>
          <w:bCs/>
          <w:color w:val="595959" w:themeColor="text1" w:themeTint="A6"/>
          <w:sz w:val="22"/>
          <w:szCs w:val="22"/>
          <w:vertAlign w:val="superscript"/>
        </w:rPr>
        <w:t>23 </w:t>
      </w:r>
      <w:r w:rsidR="00DF1D06" w:rsidRPr="00DF1D06">
        <w:rPr>
          <w:rFonts w:ascii="Barlow Medium" w:eastAsiaTheme="majorEastAsia" w:hAnsi="Barlow Medium"/>
          <w:bCs/>
          <w:color w:val="595959" w:themeColor="text1" w:themeTint="A6"/>
          <w:sz w:val="22"/>
          <w:szCs w:val="22"/>
        </w:rPr>
        <w:t>Jesus looked around and said to his disciples, “How hard it is for the rich to enter the kingdom of God!”</w:t>
      </w:r>
      <w:r w:rsidR="00DF1D06">
        <w:rPr>
          <w:rFonts w:ascii="Barlow Medium" w:eastAsiaTheme="majorEastAsia" w:hAnsi="Barlow Medium"/>
          <w:bCs/>
          <w:color w:val="595959" w:themeColor="text1" w:themeTint="A6"/>
          <w:sz w:val="22"/>
          <w:szCs w:val="22"/>
        </w:rPr>
        <w:t xml:space="preserve"> </w:t>
      </w:r>
      <w:r w:rsidR="00DF1D06" w:rsidRPr="00DF1D06">
        <w:rPr>
          <w:rFonts w:ascii="Barlow Medium" w:eastAsiaTheme="majorEastAsia" w:hAnsi="Barlow Medium"/>
          <w:bCs/>
          <w:color w:val="595959" w:themeColor="text1" w:themeTint="A6"/>
          <w:sz w:val="22"/>
          <w:szCs w:val="22"/>
          <w:vertAlign w:val="superscript"/>
        </w:rPr>
        <w:t>24 </w:t>
      </w:r>
      <w:r w:rsidR="00DF1D06" w:rsidRPr="00DF1D06">
        <w:rPr>
          <w:rFonts w:ascii="Barlow Medium" w:eastAsiaTheme="majorEastAsia" w:hAnsi="Barlow Medium"/>
          <w:bCs/>
          <w:color w:val="595959" w:themeColor="text1" w:themeTint="A6"/>
          <w:sz w:val="22"/>
          <w:szCs w:val="22"/>
        </w:rPr>
        <w:t>The disciples were amazed at his words. But Jesus said again, “Children, how hard it is to enter the kingdom of God! </w:t>
      </w:r>
      <w:r w:rsidR="00DF1D06" w:rsidRPr="00DF1D06">
        <w:rPr>
          <w:rFonts w:ascii="Barlow Medium" w:eastAsiaTheme="majorEastAsia" w:hAnsi="Barlow Medium"/>
          <w:bCs/>
          <w:color w:val="595959" w:themeColor="text1" w:themeTint="A6"/>
          <w:sz w:val="22"/>
          <w:szCs w:val="22"/>
          <w:vertAlign w:val="superscript"/>
        </w:rPr>
        <w:t>25 </w:t>
      </w:r>
      <w:r w:rsidR="00DF1D06" w:rsidRPr="00DF1D06">
        <w:rPr>
          <w:rFonts w:ascii="Barlow Medium" w:eastAsiaTheme="majorEastAsia" w:hAnsi="Barlow Medium"/>
          <w:bCs/>
          <w:color w:val="595959" w:themeColor="text1" w:themeTint="A6"/>
          <w:sz w:val="22"/>
          <w:szCs w:val="22"/>
        </w:rPr>
        <w:t>It is easier for a camel to go through the eye of a needle than for someone who is rich to enter the kingdom of God.”</w:t>
      </w:r>
      <w:r w:rsidR="00DF1D06">
        <w:rPr>
          <w:rFonts w:ascii="Barlow Medium" w:eastAsiaTheme="majorEastAsia" w:hAnsi="Barlow Medium"/>
          <w:bCs/>
          <w:color w:val="595959" w:themeColor="text1" w:themeTint="A6"/>
          <w:sz w:val="22"/>
          <w:szCs w:val="22"/>
        </w:rPr>
        <w:t xml:space="preserve"> </w:t>
      </w:r>
      <w:r w:rsidR="00DF1D06" w:rsidRPr="00DF1D06">
        <w:rPr>
          <w:rFonts w:ascii="Barlow Medium" w:eastAsiaTheme="majorEastAsia" w:hAnsi="Barlow Medium"/>
          <w:bCs/>
          <w:color w:val="595959" w:themeColor="text1" w:themeTint="A6"/>
          <w:sz w:val="22"/>
          <w:szCs w:val="22"/>
          <w:vertAlign w:val="superscript"/>
        </w:rPr>
        <w:t>26 </w:t>
      </w:r>
      <w:r w:rsidR="00DF1D06" w:rsidRPr="00DF1D06">
        <w:rPr>
          <w:rFonts w:ascii="Barlow Medium" w:eastAsiaTheme="majorEastAsia" w:hAnsi="Barlow Medium"/>
          <w:bCs/>
          <w:color w:val="595959" w:themeColor="text1" w:themeTint="A6"/>
          <w:sz w:val="22"/>
          <w:szCs w:val="22"/>
        </w:rPr>
        <w:t>The disciples were even more amazed, and said to each other, “Who then can be saved?”</w:t>
      </w:r>
      <w:r w:rsidR="00DF1D06">
        <w:rPr>
          <w:rFonts w:ascii="Barlow Medium" w:eastAsiaTheme="majorEastAsia" w:hAnsi="Barlow Medium"/>
          <w:bCs/>
          <w:color w:val="595959" w:themeColor="text1" w:themeTint="A6"/>
          <w:sz w:val="22"/>
          <w:szCs w:val="22"/>
        </w:rPr>
        <w:t xml:space="preserve"> </w:t>
      </w:r>
      <w:r w:rsidR="00DF1D06" w:rsidRPr="00DF1D06">
        <w:rPr>
          <w:rFonts w:ascii="Barlow Medium" w:eastAsiaTheme="majorEastAsia" w:hAnsi="Barlow Medium"/>
          <w:bCs/>
          <w:color w:val="595959" w:themeColor="text1" w:themeTint="A6"/>
          <w:sz w:val="22"/>
          <w:szCs w:val="22"/>
          <w:vertAlign w:val="superscript"/>
        </w:rPr>
        <w:t>27 </w:t>
      </w:r>
      <w:r w:rsidR="00DF1D06" w:rsidRPr="00DF1D06">
        <w:rPr>
          <w:rFonts w:ascii="Barlow Medium" w:eastAsiaTheme="majorEastAsia" w:hAnsi="Barlow Medium"/>
          <w:bCs/>
          <w:color w:val="595959" w:themeColor="text1" w:themeTint="A6"/>
          <w:sz w:val="22"/>
          <w:szCs w:val="22"/>
        </w:rPr>
        <w:t>Jesus looked at them and said, “With man this is impossible, but not with God; all things are possible with God.”</w:t>
      </w:r>
    </w:p>
    <w:p w14:paraId="6584032F" w14:textId="77777777" w:rsidR="00684F96" w:rsidRPr="00684F96" w:rsidRDefault="00684F96" w:rsidP="00684F96">
      <w:pPr>
        <w:widowControl w:val="0"/>
        <w:tabs>
          <w:tab w:val="left" w:pos="270"/>
        </w:tabs>
        <w:spacing w:after="0" w:line="240" w:lineRule="auto"/>
        <w:ind w:left="360" w:right="-274"/>
        <w:rPr>
          <w:rFonts w:ascii="Barlow Medium" w:eastAsiaTheme="majorEastAsia" w:hAnsi="Barlow Medium"/>
          <w:bCs/>
          <w:color w:val="595959" w:themeColor="text1" w:themeTint="A6"/>
          <w:sz w:val="28"/>
          <w:szCs w:val="28"/>
        </w:rPr>
      </w:pPr>
    </w:p>
    <w:p w14:paraId="6E3346D7" w14:textId="091249CA" w:rsidR="00DF1D06" w:rsidRPr="00684F96" w:rsidRDefault="00573597" w:rsidP="00FA5B84">
      <w:pPr>
        <w:pStyle w:val="ListParagraph"/>
        <w:widowControl w:val="0"/>
        <w:numPr>
          <w:ilvl w:val="0"/>
          <w:numId w:val="6"/>
        </w:numPr>
        <w:tabs>
          <w:tab w:val="left" w:pos="270"/>
        </w:tabs>
        <w:spacing w:after="0" w:line="240" w:lineRule="auto"/>
        <w:ind w:left="-360" w:right="-274" w:hanging="187"/>
        <w:rPr>
          <w:rFonts w:ascii="Barlow Medium" w:eastAsiaTheme="majorEastAsia" w:hAnsi="Barlow Medium"/>
          <w:b/>
          <w:bCs/>
          <w:color w:val="000000" w:themeColor="text1"/>
          <w:sz w:val="24"/>
          <w:szCs w:val="24"/>
        </w:rPr>
      </w:pPr>
      <w:r w:rsidRPr="00684F96">
        <w:rPr>
          <w:rFonts w:ascii="Barlow Medium" w:eastAsiaTheme="majorEastAsia" w:hAnsi="Barlow Medium"/>
          <w:b/>
          <w:bCs/>
          <w:color w:val="000000" w:themeColor="text1"/>
          <w:sz w:val="24"/>
          <w:szCs w:val="24"/>
        </w:rPr>
        <w:t>Faith</w:t>
      </w:r>
      <w:r w:rsidR="00684F96" w:rsidRPr="00684F96">
        <w:rPr>
          <w:rFonts w:ascii="Barlow Medium" w:eastAsiaTheme="majorEastAsia" w:hAnsi="Barlow Medium"/>
          <w:b/>
          <w:bCs/>
          <w:color w:val="000000" w:themeColor="text1"/>
          <w:sz w:val="24"/>
          <w:szCs w:val="24"/>
        </w:rPr>
        <w:t xml:space="preserve">. </w:t>
      </w:r>
      <w:r w:rsidR="00684F96">
        <w:rPr>
          <w:rFonts w:ascii="Barlow Medium" w:eastAsiaTheme="majorEastAsia" w:hAnsi="Barlow Medium"/>
          <w:b/>
          <w:bCs/>
          <w:color w:val="000000" w:themeColor="text1"/>
          <w:sz w:val="24"/>
          <w:szCs w:val="24"/>
        </w:rPr>
        <w:t xml:space="preserve"> </w:t>
      </w:r>
      <w:r w:rsidRPr="00684F96">
        <w:rPr>
          <w:rFonts w:ascii="Barlow Medium" w:eastAsiaTheme="majorEastAsia" w:hAnsi="Barlow Medium"/>
          <w:b/>
          <w:bCs/>
          <w:color w:val="000000" w:themeColor="text1"/>
          <w:sz w:val="24"/>
          <w:szCs w:val="24"/>
        </w:rPr>
        <w:t>Pray</w:t>
      </w:r>
      <w:r w:rsidR="00684F96" w:rsidRPr="00684F96">
        <w:rPr>
          <w:rFonts w:ascii="Barlow Medium" w:eastAsiaTheme="majorEastAsia" w:hAnsi="Barlow Medium"/>
          <w:b/>
          <w:bCs/>
          <w:color w:val="000000" w:themeColor="text1"/>
          <w:sz w:val="24"/>
          <w:szCs w:val="24"/>
        </w:rPr>
        <w:t xml:space="preserve">. </w:t>
      </w:r>
      <w:r w:rsidR="00684F96">
        <w:rPr>
          <w:rFonts w:ascii="Barlow Medium" w:eastAsiaTheme="majorEastAsia" w:hAnsi="Barlow Medium"/>
          <w:b/>
          <w:bCs/>
          <w:color w:val="000000" w:themeColor="text1"/>
          <w:sz w:val="24"/>
          <w:szCs w:val="24"/>
        </w:rPr>
        <w:t xml:space="preserve"> </w:t>
      </w:r>
      <w:r w:rsidRPr="00684F96">
        <w:rPr>
          <w:rFonts w:ascii="Barlow Medium" w:eastAsiaTheme="majorEastAsia" w:hAnsi="Barlow Medium"/>
          <w:b/>
          <w:bCs/>
          <w:color w:val="000000" w:themeColor="text1"/>
          <w:sz w:val="24"/>
          <w:szCs w:val="24"/>
        </w:rPr>
        <w:t>Forgive</w:t>
      </w:r>
      <w:r w:rsidR="00684F96">
        <w:rPr>
          <w:rFonts w:ascii="Barlow Medium" w:eastAsiaTheme="majorEastAsia" w:hAnsi="Barlow Medium"/>
          <w:b/>
          <w:bCs/>
          <w:color w:val="000000" w:themeColor="text1"/>
          <w:sz w:val="24"/>
          <w:szCs w:val="24"/>
        </w:rPr>
        <w:t>.</w:t>
      </w:r>
    </w:p>
    <w:sectPr w:rsidR="00DF1D06" w:rsidRPr="00684F96" w:rsidSect="00EE31A2">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8F33" w14:textId="77777777" w:rsidR="005E692E" w:rsidRDefault="005E692E" w:rsidP="005B64CD">
      <w:pPr>
        <w:spacing w:after="0" w:line="240" w:lineRule="auto"/>
      </w:pPr>
      <w:r>
        <w:separator/>
      </w:r>
    </w:p>
  </w:endnote>
  <w:endnote w:type="continuationSeparator" w:id="0">
    <w:p w14:paraId="1CF766DB" w14:textId="77777777" w:rsidR="005E692E" w:rsidRDefault="005E692E"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Barlow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46E1" w14:textId="77777777" w:rsidR="00622B88" w:rsidRDefault="00622B88" w:rsidP="00622B8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46E2" w14:textId="17CED396" w:rsidR="005101AA" w:rsidRDefault="003A39AB" w:rsidP="006B2ABA">
    <w:pPr>
      <w:pStyle w:val="Footer"/>
      <w:jc w:val="right"/>
      <w:rPr>
        <w:rFonts w:ascii="Barlow Medium" w:hAnsi="Barlow Medium"/>
        <w:i/>
      </w:rPr>
    </w:pPr>
    <w:r w:rsidRPr="003A39AB">
      <w:rPr>
        <w:rFonts w:ascii="Barlow Medium" w:hAnsi="Barlow Medium"/>
        <w:i/>
      </w:rPr>
      <w:t xml:space="preserve">All Scriptures </w:t>
    </w:r>
    <w:r w:rsidR="00B7108E">
      <w:rPr>
        <w:rFonts w:ascii="Barlow Medium" w:hAnsi="Barlow Medium"/>
        <w:i/>
      </w:rPr>
      <w:t>New International Version</w:t>
    </w:r>
  </w:p>
  <w:p w14:paraId="7497EA78" w14:textId="0C1A16B2" w:rsidR="00573597" w:rsidRPr="006B2ABA" w:rsidRDefault="00573597" w:rsidP="006B2ABA">
    <w:pPr>
      <w:pStyle w:val="Footer"/>
      <w:jc w:val="right"/>
      <w:rPr>
        <w:rFonts w:ascii="Barlow Medium" w:hAnsi="Barlow Medium"/>
        <w:i/>
      </w:rPr>
    </w:pPr>
    <w:r w:rsidRPr="00573597">
      <w:rPr>
        <w:rFonts w:ascii="Barlow Medium" w:hAnsi="Barlow Medium"/>
        <w:i/>
      </w:rPr>
      <w:t xml:space="preserve">Resources: Ken </w:t>
    </w:r>
    <w:proofErr w:type="spellStart"/>
    <w:r w:rsidRPr="00573597">
      <w:rPr>
        <w:rFonts w:ascii="Barlow Medium" w:hAnsi="Barlow Medium"/>
        <w:i/>
      </w:rPr>
      <w:t>Shigematsu</w:t>
    </w:r>
    <w:proofErr w:type="spellEnd"/>
    <w:r w:rsidRPr="00573597">
      <w:rPr>
        <w:rFonts w:ascii="Barlow Medium" w:hAnsi="Barlow Medium"/>
        <w:i/>
      </w:rPr>
      <w:t xml:space="preserve"> &amp; John McArthur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46E4" w14:textId="77777777"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14:paraId="6E3346E5" w14:textId="77777777"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3E76" w14:textId="77777777" w:rsidR="005E692E" w:rsidRDefault="005E692E" w:rsidP="005B64CD">
      <w:pPr>
        <w:spacing w:after="0" w:line="240" w:lineRule="auto"/>
      </w:pPr>
      <w:r>
        <w:separator/>
      </w:r>
    </w:p>
  </w:footnote>
  <w:footnote w:type="continuationSeparator" w:id="0">
    <w:p w14:paraId="3992F1B3" w14:textId="77777777" w:rsidR="005E692E" w:rsidRDefault="005E692E" w:rsidP="005B6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46E0" w14:textId="77777777" w:rsidR="00622B88" w:rsidRDefault="00622B88" w:rsidP="00622B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46E3" w14:textId="77777777" w:rsidR="00DA01DE" w:rsidRDefault="00DA01DE" w:rsidP="00DA01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1A0"/>
    <w:multiLevelType w:val="hybridMultilevel"/>
    <w:tmpl w:val="B89CCA9E"/>
    <w:lvl w:ilvl="0" w:tplc="AFE46E9C">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058903">
    <w:abstractNumId w:val="0"/>
  </w:num>
  <w:num w:numId="2" w16cid:durableId="1469011603">
    <w:abstractNumId w:val="17"/>
  </w:num>
  <w:num w:numId="3" w16cid:durableId="1814445936">
    <w:abstractNumId w:val="1"/>
  </w:num>
  <w:num w:numId="4" w16cid:durableId="1464500042">
    <w:abstractNumId w:val="21"/>
  </w:num>
  <w:num w:numId="5" w16cid:durableId="1439719634">
    <w:abstractNumId w:val="4"/>
  </w:num>
  <w:num w:numId="6" w16cid:durableId="1507480266">
    <w:abstractNumId w:val="2"/>
  </w:num>
  <w:num w:numId="7" w16cid:durableId="509024703">
    <w:abstractNumId w:val="6"/>
  </w:num>
  <w:num w:numId="8" w16cid:durableId="394163004">
    <w:abstractNumId w:val="25"/>
  </w:num>
  <w:num w:numId="9" w16cid:durableId="1514955246">
    <w:abstractNumId w:val="3"/>
  </w:num>
  <w:num w:numId="10" w16cid:durableId="443427445">
    <w:abstractNumId w:val="23"/>
  </w:num>
  <w:num w:numId="11" w16cid:durableId="1504735625">
    <w:abstractNumId w:val="13"/>
  </w:num>
  <w:num w:numId="12" w16cid:durableId="908927334">
    <w:abstractNumId w:val="15"/>
  </w:num>
  <w:num w:numId="13" w16cid:durableId="1010334538">
    <w:abstractNumId w:val="24"/>
  </w:num>
  <w:num w:numId="14" w16cid:durableId="182280284">
    <w:abstractNumId w:val="9"/>
  </w:num>
  <w:num w:numId="15" w16cid:durableId="2020230721">
    <w:abstractNumId w:val="22"/>
  </w:num>
  <w:num w:numId="16" w16cid:durableId="1377117397">
    <w:abstractNumId w:val="5"/>
  </w:num>
  <w:num w:numId="17" w16cid:durableId="824861988">
    <w:abstractNumId w:val="14"/>
  </w:num>
  <w:num w:numId="18" w16cid:durableId="1088189467">
    <w:abstractNumId w:val="10"/>
  </w:num>
  <w:num w:numId="19" w16cid:durableId="1236285719">
    <w:abstractNumId w:val="16"/>
  </w:num>
  <w:num w:numId="20" w16cid:durableId="1871138270">
    <w:abstractNumId w:val="12"/>
  </w:num>
  <w:num w:numId="21" w16cid:durableId="1629971414">
    <w:abstractNumId w:val="7"/>
  </w:num>
  <w:num w:numId="22" w16cid:durableId="1820609465">
    <w:abstractNumId w:val="20"/>
  </w:num>
  <w:num w:numId="23" w16cid:durableId="1188519474">
    <w:abstractNumId w:val="11"/>
  </w:num>
  <w:num w:numId="24" w16cid:durableId="1355958994">
    <w:abstractNumId w:val="19"/>
  </w:num>
  <w:num w:numId="25" w16cid:durableId="1772778313">
    <w:abstractNumId w:val="18"/>
  </w:num>
  <w:num w:numId="26" w16cid:durableId="1306739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A667E"/>
    <w:rsid w:val="000B1005"/>
    <w:rsid w:val="000C1C99"/>
    <w:rsid w:val="000C6807"/>
    <w:rsid w:val="000D030B"/>
    <w:rsid w:val="000D3828"/>
    <w:rsid w:val="000E4E09"/>
    <w:rsid w:val="000E683A"/>
    <w:rsid w:val="000F26DA"/>
    <w:rsid w:val="000F6AC1"/>
    <w:rsid w:val="000F72D2"/>
    <w:rsid w:val="00102D89"/>
    <w:rsid w:val="00104553"/>
    <w:rsid w:val="00112AEC"/>
    <w:rsid w:val="001132ED"/>
    <w:rsid w:val="00114AF9"/>
    <w:rsid w:val="001160C8"/>
    <w:rsid w:val="0013436B"/>
    <w:rsid w:val="001358F7"/>
    <w:rsid w:val="00143B8F"/>
    <w:rsid w:val="00146A5B"/>
    <w:rsid w:val="00152854"/>
    <w:rsid w:val="00162008"/>
    <w:rsid w:val="00163E79"/>
    <w:rsid w:val="00165329"/>
    <w:rsid w:val="0017307E"/>
    <w:rsid w:val="00187D6B"/>
    <w:rsid w:val="00193DC8"/>
    <w:rsid w:val="0019498C"/>
    <w:rsid w:val="00197DE0"/>
    <w:rsid w:val="001A3267"/>
    <w:rsid w:val="001A52C8"/>
    <w:rsid w:val="001A56AE"/>
    <w:rsid w:val="001B28C3"/>
    <w:rsid w:val="001B2DBB"/>
    <w:rsid w:val="001B4862"/>
    <w:rsid w:val="001D0527"/>
    <w:rsid w:val="001D3922"/>
    <w:rsid w:val="001D7017"/>
    <w:rsid w:val="001E1579"/>
    <w:rsid w:val="001E3EE8"/>
    <w:rsid w:val="001E4654"/>
    <w:rsid w:val="00211999"/>
    <w:rsid w:val="0021275F"/>
    <w:rsid w:val="00214975"/>
    <w:rsid w:val="002315BE"/>
    <w:rsid w:val="00244864"/>
    <w:rsid w:val="00251150"/>
    <w:rsid w:val="00251BDD"/>
    <w:rsid w:val="002610C9"/>
    <w:rsid w:val="002623AA"/>
    <w:rsid w:val="00271CB0"/>
    <w:rsid w:val="0029104A"/>
    <w:rsid w:val="00296376"/>
    <w:rsid w:val="00296F5E"/>
    <w:rsid w:val="002A29A2"/>
    <w:rsid w:val="002A4A61"/>
    <w:rsid w:val="002A6D87"/>
    <w:rsid w:val="002A7AEC"/>
    <w:rsid w:val="002A7C7F"/>
    <w:rsid w:val="002B3F4A"/>
    <w:rsid w:val="002D299B"/>
    <w:rsid w:val="002E031F"/>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DA7"/>
    <w:rsid w:val="00381EA7"/>
    <w:rsid w:val="0039568A"/>
    <w:rsid w:val="003A39AB"/>
    <w:rsid w:val="003A4186"/>
    <w:rsid w:val="003A44A9"/>
    <w:rsid w:val="003A4521"/>
    <w:rsid w:val="003B2495"/>
    <w:rsid w:val="003B47F7"/>
    <w:rsid w:val="003C1CE6"/>
    <w:rsid w:val="003C2531"/>
    <w:rsid w:val="003C43EF"/>
    <w:rsid w:val="003C722C"/>
    <w:rsid w:val="003D103E"/>
    <w:rsid w:val="003D21CA"/>
    <w:rsid w:val="003E2D07"/>
    <w:rsid w:val="003E67FF"/>
    <w:rsid w:val="003F5C59"/>
    <w:rsid w:val="00406F5C"/>
    <w:rsid w:val="00407FCA"/>
    <w:rsid w:val="0042411E"/>
    <w:rsid w:val="00425A51"/>
    <w:rsid w:val="00426B8C"/>
    <w:rsid w:val="00427AEA"/>
    <w:rsid w:val="00427DFC"/>
    <w:rsid w:val="004310CB"/>
    <w:rsid w:val="004332C1"/>
    <w:rsid w:val="00441898"/>
    <w:rsid w:val="00443C46"/>
    <w:rsid w:val="00445C0D"/>
    <w:rsid w:val="004510D8"/>
    <w:rsid w:val="00451D13"/>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5DD1"/>
    <w:rsid w:val="004F6245"/>
    <w:rsid w:val="004F6E7D"/>
    <w:rsid w:val="005009B1"/>
    <w:rsid w:val="00502541"/>
    <w:rsid w:val="00503C9A"/>
    <w:rsid w:val="00506516"/>
    <w:rsid w:val="005101AA"/>
    <w:rsid w:val="00514FF6"/>
    <w:rsid w:val="00521B05"/>
    <w:rsid w:val="005239F7"/>
    <w:rsid w:val="005351DF"/>
    <w:rsid w:val="0053553D"/>
    <w:rsid w:val="005429A0"/>
    <w:rsid w:val="00543F62"/>
    <w:rsid w:val="0054524D"/>
    <w:rsid w:val="00553B0E"/>
    <w:rsid w:val="005667F3"/>
    <w:rsid w:val="0057336E"/>
    <w:rsid w:val="00573597"/>
    <w:rsid w:val="00581A31"/>
    <w:rsid w:val="00584865"/>
    <w:rsid w:val="005870A2"/>
    <w:rsid w:val="005915DC"/>
    <w:rsid w:val="005933EC"/>
    <w:rsid w:val="005A345C"/>
    <w:rsid w:val="005A5F40"/>
    <w:rsid w:val="005A6776"/>
    <w:rsid w:val="005B64CD"/>
    <w:rsid w:val="005C3356"/>
    <w:rsid w:val="005C58B5"/>
    <w:rsid w:val="005D1B55"/>
    <w:rsid w:val="005D5DF1"/>
    <w:rsid w:val="005D6550"/>
    <w:rsid w:val="005D7BF2"/>
    <w:rsid w:val="005E1F80"/>
    <w:rsid w:val="005E692E"/>
    <w:rsid w:val="005F0390"/>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84F96"/>
    <w:rsid w:val="006966E4"/>
    <w:rsid w:val="006A08BB"/>
    <w:rsid w:val="006A5BC3"/>
    <w:rsid w:val="006B2ABA"/>
    <w:rsid w:val="006B56A8"/>
    <w:rsid w:val="006C13F8"/>
    <w:rsid w:val="006C30B7"/>
    <w:rsid w:val="006C535B"/>
    <w:rsid w:val="006D1F03"/>
    <w:rsid w:val="006D63E4"/>
    <w:rsid w:val="006E1F5E"/>
    <w:rsid w:val="006F1142"/>
    <w:rsid w:val="006F7425"/>
    <w:rsid w:val="00701739"/>
    <w:rsid w:val="00704511"/>
    <w:rsid w:val="00712226"/>
    <w:rsid w:val="00713029"/>
    <w:rsid w:val="007144C5"/>
    <w:rsid w:val="00715100"/>
    <w:rsid w:val="007158D6"/>
    <w:rsid w:val="00715989"/>
    <w:rsid w:val="00716026"/>
    <w:rsid w:val="007342EA"/>
    <w:rsid w:val="00734999"/>
    <w:rsid w:val="00740C6B"/>
    <w:rsid w:val="007626FC"/>
    <w:rsid w:val="00767740"/>
    <w:rsid w:val="0077030A"/>
    <w:rsid w:val="007A0180"/>
    <w:rsid w:val="007A14C1"/>
    <w:rsid w:val="007B4EF9"/>
    <w:rsid w:val="007C3B9C"/>
    <w:rsid w:val="007D6AC3"/>
    <w:rsid w:val="007E4698"/>
    <w:rsid w:val="007E66C2"/>
    <w:rsid w:val="007F4736"/>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6339"/>
    <w:rsid w:val="009B77E3"/>
    <w:rsid w:val="009E42E7"/>
    <w:rsid w:val="009E6D7B"/>
    <w:rsid w:val="009F13A4"/>
    <w:rsid w:val="00A00446"/>
    <w:rsid w:val="00A02874"/>
    <w:rsid w:val="00A17031"/>
    <w:rsid w:val="00A17626"/>
    <w:rsid w:val="00A25AA8"/>
    <w:rsid w:val="00A26918"/>
    <w:rsid w:val="00A2707B"/>
    <w:rsid w:val="00A31606"/>
    <w:rsid w:val="00A33996"/>
    <w:rsid w:val="00A36993"/>
    <w:rsid w:val="00A60282"/>
    <w:rsid w:val="00A632FF"/>
    <w:rsid w:val="00A6591B"/>
    <w:rsid w:val="00A67931"/>
    <w:rsid w:val="00A7785A"/>
    <w:rsid w:val="00A82743"/>
    <w:rsid w:val="00A82FFE"/>
    <w:rsid w:val="00A927F8"/>
    <w:rsid w:val="00A93B55"/>
    <w:rsid w:val="00A9451D"/>
    <w:rsid w:val="00AA5785"/>
    <w:rsid w:val="00AB09B1"/>
    <w:rsid w:val="00AB5387"/>
    <w:rsid w:val="00AC6031"/>
    <w:rsid w:val="00AC60E8"/>
    <w:rsid w:val="00AE1817"/>
    <w:rsid w:val="00AF52D0"/>
    <w:rsid w:val="00AF5924"/>
    <w:rsid w:val="00AF7CD5"/>
    <w:rsid w:val="00AF7F55"/>
    <w:rsid w:val="00B04C88"/>
    <w:rsid w:val="00B101FC"/>
    <w:rsid w:val="00B36AE7"/>
    <w:rsid w:val="00B41928"/>
    <w:rsid w:val="00B451B6"/>
    <w:rsid w:val="00B50E3E"/>
    <w:rsid w:val="00B54274"/>
    <w:rsid w:val="00B62B1C"/>
    <w:rsid w:val="00B651E8"/>
    <w:rsid w:val="00B70738"/>
    <w:rsid w:val="00B70F78"/>
    <w:rsid w:val="00B7108E"/>
    <w:rsid w:val="00B74D87"/>
    <w:rsid w:val="00B75D74"/>
    <w:rsid w:val="00B76833"/>
    <w:rsid w:val="00B8379E"/>
    <w:rsid w:val="00B87ADE"/>
    <w:rsid w:val="00B915CC"/>
    <w:rsid w:val="00BA5DDD"/>
    <w:rsid w:val="00BB0805"/>
    <w:rsid w:val="00BB0FCC"/>
    <w:rsid w:val="00BB2692"/>
    <w:rsid w:val="00BB5F6B"/>
    <w:rsid w:val="00BC00A9"/>
    <w:rsid w:val="00BC06C1"/>
    <w:rsid w:val="00BC3356"/>
    <w:rsid w:val="00BC3545"/>
    <w:rsid w:val="00BD132D"/>
    <w:rsid w:val="00BD2E4C"/>
    <w:rsid w:val="00BE0479"/>
    <w:rsid w:val="00BF1111"/>
    <w:rsid w:val="00BF32E5"/>
    <w:rsid w:val="00C03554"/>
    <w:rsid w:val="00C11251"/>
    <w:rsid w:val="00C16296"/>
    <w:rsid w:val="00C200F7"/>
    <w:rsid w:val="00C2394E"/>
    <w:rsid w:val="00C23A9A"/>
    <w:rsid w:val="00C24E3D"/>
    <w:rsid w:val="00C26518"/>
    <w:rsid w:val="00C47D4F"/>
    <w:rsid w:val="00C504F2"/>
    <w:rsid w:val="00C54D0D"/>
    <w:rsid w:val="00C555EE"/>
    <w:rsid w:val="00C64C59"/>
    <w:rsid w:val="00C71FC1"/>
    <w:rsid w:val="00C7573F"/>
    <w:rsid w:val="00C82793"/>
    <w:rsid w:val="00C95BCD"/>
    <w:rsid w:val="00C96922"/>
    <w:rsid w:val="00C96997"/>
    <w:rsid w:val="00CA4132"/>
    <w:rsid w:val="00CA6EA2"/>
    <w:rsid w:val="00CA7762"/>
    <w:rsid w:val="00CB1059"/>
    <w:rsid w:val="00CB7774"/>
    <w:rsid w:val="00CC1C0C"/>
    <w:rsid w:val="00CD12F1"/>
    <w:rsid w:val="00CD3389"/>
    <w:rsid w:val="00CE0948"/>
    <w:rsid w:val="00CE2887"/>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732B"/>
    <w:rsid w:val="00DC06BE"/>
    <w:rsid w:val="00DC34FC"/>
    <w:rsid w:val="00DC6CA7"/>
    <w:rsid w:val="00DC6D9D"/>
    <w:rsid w:val="00DD0942"/>
    <w:rsid w:val="00DD15FA"/>
    <w:rsid w:val="00DD7919"/>
    <w:rsid w:val="00DE32EF"/>
    <w:rsid w:val="00DF11C4"/>
    <w:rsid w:val="00DF1D06"/>
    <w:rsid w:val="00E03DEF"/>
    <w:rsid w:val="00E07888"/>
    <w:rsid w:val="00E11CC0"/>
    <w:rsid w:val="00E16127"/>
    <w:rsid w:val="00E17508"/>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31A2"/>
    <w:rsid w:val="00EE7293"/>
    <w:rsid w:val="00EF0907"/>
    <w:rsid w:val="00EF1321"/>
    <w:rsid w:val="00EF2733"/>
    <w:rsid w:val="00EF385A"/>
    <w:rsid w:val="00EF7C5B"/>
    <w:rsid w:val="00F006C0"/>
    <w:rsid w:val="00F06C38"/>
    <w:rsid w:val="00F11626"/>
    <w:rsid w:val="00F142E7"/>
    <w:rsid w:val="00F227F8"/>
    <w:rsid w:val="00F2469C"/>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346C7"/>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 w:type="character" w:styleId="UnresolvedMention">
    <w:name w:val="Unresolved Mention"/>
    <w:basedOn w:val="DefaultParagraphFont"/>
    <w:uiPriority w:val="99"/>
    <w:semiHidden/>
    <w:unhideWhenUsed/>
    <w:rsid w:val="00573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0156169">
      <w:bodyDiv w:val="1"/>
      <w:marLeft w:val="0"/>
      <w:marRight w:val="0"/>
      <w:marTop w:val="0"/>
      <w:marBottom w:val="0"/>
      <w:divBdr>
        <w:top w:val="none" w:sz="0" w:space="0" w:color="auto"/>
        <w:left w:val="none" w:sz="0" w:space="0" w:color="auto"/>
        <w:bottom w:val="none" w:sz="0" w:space="0" w:color="auto"/>
        <w:right w:val="none" w:sz="0" w:space="0" w:color="auto"/>
      </w:divBdr>
      <w:divsChild>
        <w:div w:id="1221289289">
          <w:marLeft w:val="0"/>
          <w:marRight w:val="0"/>
          <w:marTop w:val="0"/>
          <w:marBottom w:val="0"/>
          <w:divBdr>
            <w:top w:val="none" w:sz="0" w:space="0" w:color="auto"/>
            <w:left w:val="none" w:sz="0" w:space="0" w:color="auto"/>
            <w:bottom w:val="none" w:sz="0" w:space="0" w:color="auto"/>
            <w:right w:val="none" w:sz="0" w:space="0" w:color="auto"/>
          </w:divBdr>
        </w:div>
        <w:div w:id="1118718953">
          <w:marLeft w:val="0"/>
          <w:marRight w:val="0"/>
          <w:marTop w:val="0"/>
          <w:marBottom w:val="0"/>
          <w:divBdr>
            <w:top w:val="none" w:sz="0" w:space="0" w:color="auto"/>
            <w:left w:val="none" w:sz="0" w:space="0" w:color="auto"/>
            <w:bottom w:val="none" w:sz="0" w:space="0" w:color="auto"/>
            <w:right w:val="none" w:sz="0" w:space="0" w:color="auto"/>
          </w:divBdr>
        </w:div>
        <w:div w:id="944847953">
          <w:marLeft w:val="0"/>
          <w:marRight w:val="0"/>
          <w:marTop w:val="0"/>
          <w:marBottom w:val="0"/>
          <w:divBdr>
            <w:top w:val="none" w:sz="0" w:space="0" w:color="auto"/>
            <w:left w:val="none" w:sz="0" w:space="0" w:color="auto"/>
            <w:bottom w:val="none" w:sz="0" w:space="0" w:color="auto"/>
            <w:right w:val="none" w:sz="0" w:space="0" w:color="auto"/>
          </w:divBdr>
        </w:div>
        <w:div w:id="474689097">
          <w:marLeft w:val="0"/>
          <w:marRight w:val="0"/>
          <w:marTop w:val="0"/>
          <w:marBottom w:val="0"/>
          <w:divBdr>
            <w:top w:val="none" w:sz="0" w:space="0" w:color="auto"/>
            <w:left w:val="none" w:sz="0" w:space="0" w:color="auto"/>
            <w:bottom w:val="none" w:sz="0" w:space="0" w:color="auto"/>
            <w:right w:val="none" w:sz="0" w:space="0" w:color="auto"/>
          </w:divBdr>
        </w:div>
        <w:div w:id="1154184220">
          <w:marLeft w:val="0"/>
          <w:marRight w:val="0"/>
          <w:marTop w:val="0"/>
          <w:marBottom w:val="0"/>
          <w:divBdr>
            <w:top w:val="none" w:sz="0" w:space="0" w:color="auto"/>
            <w:left w:val="none" w:sz="0" w:space="0" w:color="auto"/>
            <w:bottom w:val="none" w:sz="0" w:space="0" w:color="auto"/>
            <w:right w:val="none" w:sz="0" w:space="0" w:color="auto"/>
          </w:divBdr>
        </w:div>
      </w:divsChild>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4809238">
      <w:bodyDiv w:val="1"/>
      <w:marLeft w:val="0"/>
      <w:marRight w:val="0"/>
      <w:marTop w:val="0"/>
      <w:marBottom w:val="0"/>
      <w:divBdr>
        <w:top w:val="none" w:sz="0" w:space="0" w:color="auto"/>
        <w:left w:val="none" w:sz="0" w:space="0" w:color="auto"/>
        <w:bottom w:val="none" w:sz="0" w:space="0" w:color="auto"/>
        <w:right w:val="none" w:sz="0" w:space="0" w:color="auto"/>
      </w:divBdr>
      <w:divsChild>
        <w:div w:id="76221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0056">
              <w:marLeft w:val="0"/>
              <w:marRight w:val="0"/>
              <w:marTop w:val="0"/>
              <w:marBottom w:val="0"/>
              <w:divBdr>
                <w:top w:val="none" w:sz="0" w:space="0" w:color="auto"/>
                <w:left w:val="none" w:sz="0" w:space="0" w:color="auto"/>
                <w:bottom w:val="none" w:sz="0" w:space="0" w:color="auto"/>
                <w:right w:val="none" w:sz="0" w:space="0" w:color="auto"/>
              </w:divBdr>
              <w:divsChild>
                <w:div w:id="308561504">
                  <w:marLeft w:val="0"/>
                  <w:marRight w:val="0"/>
                  <w:marTop w:val="0"/>
                  <w:marBottom w:val="0"/>
                  <w:divBdr>
                    <w:top w:val="none" w:sz="0" w:space="0" w:color="auto"/>
                    <w:left w:val="none" w:sz="0" w:space="0" w:color="auto"/>
                    <w:bottom w:val="none" w:sz="0" w:space="0" w:color="auto"/>
                    <w:right w:val="none" w:sz="0" w:space="0" w:color="auto"/>
                  </w:divBdr>
                  <w:divsChild>
                    <w:div w:id="1543858141">
                      <w:marLeft w:val="0"/>
                      <w:marRight w:val="0"/>
                      <w:marTop w:val="0"/>
                      <w:marBottom w:val="0"/>
                      <w:divBdr>
                        <w:top w:val="none" w:sz="0" w:space="0" w:color="auto"/>
                        <w:left w:val="none" w:sz="0" w:space="0" w:color="auto"/>
                        <w:bottom w:val="none" w:sz="0" w:space="0" w:color="auto"/>
                        <w:right w:val="none" w:sz="0" w:space="0" w:color="auto"/>
                      </w:divBdr>
                    </w:div>
                    <w:div w:id="798260573">
                      <w:marLeft w:val="0"/>
                      <w:marRight w:val="0"/>
                      <w:marTop w:val="0"/>
                      <w:marBottom w:val="0"/>
                      <w:divBdr>
                        <w:top w:val="none" w:sz="0" w:space="0" w:color="auto"/>
                        <w:left w:val="none" w:sz="0" w:space="0" w:color="auto"/>
                        <w:bottom w:val="none" w:sz="0" w:space="0" w:color="auto"/>
                        <w:right w:val="none" w:sz="0" w:space="0" w:color="auto"/>
                      </w:divBdr>
                    </w:div>
                    <w:div w:id="158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69631566">
      <w:bodyDiv w:val="1"/>
      <w:marLeft w:val="0"/>
      <w:marRight w:val="0"/>
      <w:marTop w:val="0"/>
      <w:marBottom w:val="0"/>
      <w:divBdr>
        <w:top w:val="none" w:sz="0" w:space="0" w:color="auto"/>
        <w:left w:val="none" w:sz="0" w:space="0" w:color="auto"/>
        <w:bottom w:val="none" w:sz="0" w:space="0" w:color="auto"/>
        <w:right w:val="none" w:sz="0" w:space="0" w:color="auto"/>
      </w:divBdr>
      <w:divsChild>
        <w:div w:id="775908070">
          <w:marLeft w:val="0"/>
          <w:marRight w:val="0"/>
          <w:marTop w:val="0"/>
          <w:marBottom w:val="0"/>
          <w:divBdr>
            <w:top w:val="none" w:sz="0" w:space="0" w:color="auto"/>
            <w:left w:val="none" w:sz="0" w:space="0" w:color="auto"/>
            <w:bottom w:val="none" w:sz="0" w:space="0" w:color="auto"/>
            <w:right w:val="none" w:sz="0" w:space="0" w:color="auto"/>
          </w:divBdr>
        </w:div>
      </w:divsChild>
    </w:div>
    <w:div w:id="313340175">
      <w:bodyDiv w:val="1"/>
      <w:marLeft w:val="0"/>
      <w:marRight w:val="0"/>
      <w:marTop w:val="0"/>
      <w:marBottom w:val="0"/>
      <w:divBdr>
        <w:top w:val="none" w:sz="0" w:space="0" w:color="auto"/>
        <w:left w:val="none" w:sz="0" w:space="0" w:color="auto"/>
        <w:bottom w:val="none" w:sz="0" w:space="0" w:color="auto"/>
        <w:right w:val="none" w:sz="0" w:space="0" w:color="auto"/>
      </w:divBdr>
      <w:divsChild>
        <w:div w:id="2053378485">
          <w:marLeft w:val="0"/>
          <w:marRight w:val="0"/>
          <w:marTop w:val="0"/>
          <w:marBottom w:val="0"/>
          <w:divBdr>
            <w:top w:val="none" w:sz="0" w:space="0" w:color="auto"/>
            <w:left w:val="none" w:sz="0" w:space="0" w:color="auto"/>
            <w:bottom w:val="none" w:sz="0" w:space="0" w:color="auto"/>
            <w:right w:val="none" w:sz="0" w:space="0" w:color="auto"/>
          </w:divBdr>
        </w:div>
        <w:div w:id="1576813701">
          <w:marLeft w:val="0"/>
          <w:marRight w:val="0"/>
          <w:marTop w:val="0"/>
          <w:marBottom w:val="0"/>
          <w:divBdr>
            <w:top w:val="none" w:sz="0" w:space="0" w:color="auto"/>
            <w:left w:val="none" w:sz="0" w:space="0" w:color="auto"/>
            <w:bottom w:val="none" w:sz="0" w:space="0" w:color="auto"/>
            <w:right w:val="none" w:sz="0" w:space="0" w:color="auto"/>
          </w:divBdr>
        </w:div>
        <w:div w:id="1328052580">
          <w:marLeft w:val="0"/>
          <w:marRight w:val="0"/>
          <w:marTop w:val="0"/>
          <w:marBottom w:val="0"/>
          <w:divBdr>
            <w:top w:val="none" w:sz="0" w:space="0" w:color="auto"/>
            <w:left w:val="none" w:sz="0" w:space="0" w:color="auto"/>
            <w:bottom w:val="none" w:sz="0" w:space="0" w:color="auto"/>
            <w:right w:val="none" w:sz="0" w:space="0" w:color="auto"/>
          </w:divBdr>
        </w:div>
      </w:divsChild>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4592112">
      <w:bodyDiv w:val="1"/>
      <w:marLeft w:val="0"/>
      <w:marRight w:val="0"/>
      <w:marTop w:val="0"/>
      <w:marBottom w:val="0"/>
      <w:divBdr>
        <w:top w:val="none" w:sz="0" w:space="0" w:color="auto"/>
        <w:left w:val="none" w:sz="0" w:space="0" w:color="auto"/>
        <w:bottom w:val="none" w:sz="0" w:space="0" w:color="auto"/>
        <w:right w:val="none" w:sz="0" w:space="0" w:color="auto"/>
      </w:divBdr>
      <w:divsChild>
        <w:div w:id="151835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028786">
              <w:marLeft w:val="0"/>
              <w:marRight w:val="0"/>
              <w:marTop w:val="0"/>
              <w:marBottom w:val="0"/>
              <w:divBdr>
                <w:top w:val="none" w:sz="0" w:space="0" w:color="auto"/>
                <w:left w:val="none" w:sz="0" w:space="0" w:color="auto"/>
                <w:bottom w:val="none" w:sz="0" w:space="0" w:color="auto"/>
                <w:right w:val="none" w:sz="0" w:space="0" w:color="auto"/>
              </w:divBdr>
              <w:divsChild>
                <w:div w:id="23604687">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
                    <w:div w:id="779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17834859">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2189398">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166163498">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46589509">
      <w:bodyDiv w:val="1"/>
      <w:marLeft w:val="0"/>
      <w:marRight w:val="0"/>
      <w:marTop w:val="0"/>
      <w:marBottom w:val="0"/>
      <w:divBdr>
        <w:top w:val="none" w:sz="0" w:space="0" w:color="auto"/>
        <w:left w:val="none" w:sz="0" w:space="0" w:color="auto"/>
        <w:bottom w:val="none" w:sz="0" w:space="0" w:color="auto"/>
        <w:right w:val="none" w:sz="0" w:space="0" w:color="auto"/>
      </w:divBdr>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29037978">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2438650">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458647828">
      <w:bodyDiv w:val="1"/>
      <w:marLeft w:val="0"/>
      <w:marRight w:val="0"/>
      <w:marTop w:val="0"/>
      <w:marBottom w:val="0"/>
      <w:divBdr>
        <w:top w:val="none" w:sz="0" w:space="0" w:color="auto"/>
        <w:left w:val="none" w:sz="0" w:space="0" w:color="auto"/>
        <w:bottom w:val="none" w:sz="0" w:space="0" w:color="auto"/>
        <w:right w:val="none" w:sz="0" w:space="0" w:color="auto"/>
      </w:divBdr>
      <w:divsChild>
        <w:div w:id="41466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7409">
              <w:marLeft w:val="0"/>
              <w:marRight w:val="0"/>
              <w:marTop w:val="0"/>
              <w:marBottom w:val="0"/>
              <w:divBdr>
                <w:top w:val="none" w:sz="0" w:space="0" w:color="auto"/>
                <w:left w:val="none" w:sz="0" w:space="0" w:color="auto"/>
                <w:bottom w:val="none" w:sz="0" w:space="0" w:color="auto"/>
                <w:right w:val="none" w:sz="0" w:space="0" w:color="auto"/>
              </w:divBdr>
              <w:divsChild>
                <w:div w:id="694770616">
                  <w:marLeft w:val="0"/>
                  <w:marRight w:val="0"/>
                  <w:marTop w:val="0"/>
                  <w:marBottom w:val="0"/>
                  <w:divBdr>
                    <w:top w:val="none" w:sz="0" w:space="0" w:color="auto"/>
                    <w:left w:val="none" w:sz="0" w:space="0" w:color="auto"/>
                    <w:bottom w:val="none" w:sz="0" w:space="0" w:color="auto"/>
                    <w:right w:val="none" w:sz="0" w:space="0" w:color="auto"/>
                  </w:divBdr>
                  <w:divsChild>
                    <w:div w:id="267349472">
                      <w:marLeft w:val="0"/>
                      <w:marRight w:val="0"/>
                      <w:marTop w:val="0"/>
                      <w:marBottom w:val="0"/>
                      <w:divBdr>
                        <w:top w:val="none" w:sz="0" w:space="0" w:color="auto"/>
                        <w:left w:val="none" w:sz="0" w:space="0" w:color="auto"/>
                        <w:bottom w:val="none" w:sz="0" w:space="0" w:color="auto"/>
                        <w:right w:val="none" w:sz="0" w:space="0" w:color="auto"/>
                      </w:divBdr>
                    </w:div>
                    <w:div w:id="1122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12375553">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40817210">
      <w:bodyDiv w:val="1"/>
      <w:marLeft w:val="0"/>
      <w:marRight w:val="0"/>
      <w:marTop w:val="0"/>
      <w:marBottom w:val="0"/>
      <w:divBdr>
        <w:top w:val="none" w:sz="0" w:space="0" w:color="auto"/>
        <w:left w:val="none" w:sz="0" w:space="0" w:color="auto"/>
        <w:bottom w:val="none" w:sz="0" w:space="0" w:color="auto"/>
        <w:right w:val="none" w:sz="0" w:space="0" w:color="auto"/>
      </w:divBdr>
      <w:divsChild>
        <w:div w:id="400106004">
          <w:marLeft w:val="0"/>
          <w:marRight w:val="0"/>
          <w:marTop w:val="0"/>
          <w:marBottom w:val="0"/>
          <w:divBdr>
            <w:top w:val="none" w:sz="0" w:space="0" w:color="auto"/>
            <w:left w:val="none" w:sz="0" w:space="0" w:color="auto"/>
            <w:bottom w:val="none" w:sz="0" w:space="0" w:color="auto"/>
            <w:right w:val="none" w:sz="0" w:space="0" w:color="auto"/>
          </w:divBdr>
        </w:div>
      </w:divsChild>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1605-3995-4B94-B002-9C1C396B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2023-03-23T18:09:00Z</dcterms:created>
  <dcterms:modified xsi:type="dcterms:W3CDTF">2023-03-23T18:09:00Z</dcterms:modified>
</cp:coreProperties>
</file>