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BA3A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960857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Thanks for Giving</w:t>
      </w:r>
      <w:r w:rsidR="0088727F">
        <w:rPr>
          <w:rFonts w:ascii="Barlow Medium" w:hAnsi="Barlow Medium"/>
          <w14:ligatures w14:val="none"/>
        </w:rPr>
        <w:t xml:space="preserve"> </w:t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057549">
        <w:rPr>
          <w:rFonts w:ascii="Barlow Medium" w:hAnsi="Barlow Medium"/>
          <w14:ligatures w14:val="none"/>
        </w:rPr>
        <w:tab/>
        <w:t xml:space="preserve">    </w:t>
      </w:r>
      <w:r w:rsidR="009B3612">
        <w:rPr>
          <w:rFonts w:ascii="Barlow Medium" w:hAnsi="Barlow Medium"/>
          <w14:ligatures w14:val="none"/>
        </w:rPr>
        <w:t xml:space="preserve">   </w:t>
      </w:r>
      <w:r>
        <w:rPr>
          <w:rFonts w:ascii="Barlow Medium" w:hAnsi="Barlow Medium"/>
          <w14:ligatures w14:val="none"/>
        </w:rPr>
        <w:tab/>
        <w:t xml:space="preserve">                     </w:t>
      </w:r>
      <w:r w:rsidR="003244E6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November 6</w:t>
      </w:r>
      <w:r w:rsidRPr="00960857">
        <w:rPr>
          <w:rFonts w:ascii="Barlow Medium" w:hAnsi="Barlow Medium"/>
          <w:vertAlign w:val="superscript"/>
          <w14:ligatures w14:val="none"/>
        </w:rPr>
        <w:t>th</w:t>
      </w:r>
      <w:r>
        <w:rPr>
          <w:rFonts w:ascii="Barlow Medium" w:hAnsi="Barlow Medium"/>
          <w14:ligatures w14:val="none"/>
        </w:rPr>
        <w:t xml:space="preserve"> </w:t>
      </w:r>
    </w:p>
    <w:p w:rsidR="00935D6E" w:rsidRDefault="00960857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The Saints Who Gave</w:t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  <w:t xml:space="preserve">    </w:t>
      </w:r>
      <w:r w:rsidR="00B70738">
        <w:rPr>
          <w:rFonts w:ascii="Barlow Medium" w:hAnsi="Barlow Medium"/>
          <w:i/>
          <w14:ligatures w14:val="none"/>
        </w:rPr>
        <w:tab/>
        <w:t xml:space="preserve">    </w:t>
      </w:r>
      <w:r w:rsidR="00D51A9A">
        <w:rPr>
          <w:rFonts w:ascii="Barlow Medium" w:hAnsi="Barlow Medium"/>
          <w:i/>
          <w14:ligatures w14:val="none"/>
        </w:rPr>
        <w:tab/>
      </w:r>
      <w:r w:rsidR="00D51A9A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 xml:space="preserve"> </w:t>
      </w:r>
      <w:r w:rsidR="009B3612">
        <w:rPr>
          <w:rFonts w:ascii="Barlow Medium" w:hAnsi="Barlow Medium"/>
          <w:i/>
          <w14:ligatures w14:val="none"/>
        </w:rPr>
        <w:t xml:space="preserve">        </w:t>
      </w:r>
      <w:r w:rsidR="009B47D3">
        <w:rPr>
          <w:rFonts w:ascii="Barlow Medium" w:hAnsi="Barlow Medium"/>
          <w:i/>
          <w14:ligatures w14:val="none"/>
        </w:rPr>
        <w:t>Rev. Kyle Gatlin</w:t>
      </w:r>
    </w:p>
    <w:p w:rsidR="00D51A9A" w:rsidRPr="003A5DBE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sz w:val="72"/>
          <w14:ligatures w14:val="none"/>
        </w:rPr>
      </w:pPr>
    </w:p>
    <w:p w:rsidR="009B3612" w:rsidRDefault="009B3612" w:rsidP="00960857">
      <w:pPr>
        <w:spacing w:after="0" w:line="240" w:lineRule="auto"/>
        <w:ind w:left="360" w:right="-274" w:firstLine="72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960857" w:rsidRPr="00960857" w:rsidRDefault="00960857" w:rsidP="00960857">
      <w:pPr>
        <w:shd w:val="clear" w:color="auto" w:fill="FFFFFF"/>
        <w:spacing w:after="0" w:line="240" w:lineRule="auto"/>
        <w:ind w:left="360"/>
        <w:textAlignment w:val="baseline"/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</w:pPr>
      <w:r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(</w:t>
      </w:r>
      <w:r w:rsidR="003A5DBE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Acts 20:35</w:t>
      </w: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)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 </w:t>
      </w: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 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In everything I did, I showed you that by this kind of hard work we must help the weak, remembering the words the Lord Jesus himself said: ‘It is more blessed to give than to receive.</w:t>
      </w:r>
      <w:r w:rsidRPr="00960857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’ ”</w:t>
      </w:r>
    </w:p>
    <w:p w:rsidR="00960857" w:rsidRPr="00960857" w:rsidRDefault="00960857" w:rsidP="00960857">
      <w:pPr>
        <w:shd w:val="clear" w:color="auto" w:fill="FFFFFF"/>
        <w:spacing w:after="0" w:line="240" w:lineRule="auto"/>
        <w:ind w:left="360"/>
        <w:textAlignment w:val="baseline"/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</w:pPr>
    </w:p>
    <w:p w:rsidR="00960857" w:rsidRPr="00960857" w:rsidRDefault="00960857" w:rsidP="00960857">
      <w:pPr>
        <w:shd w:val="clear" w:color="auto" w:fill="FFFFFF"/>
        <w:spacing w:after="0" w:line="240" w:lineRule="auto"/>
        <w:ind w:left="360"/>
        <w:textAlignment w:val="baseline"/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</w:pPr>
      <w:r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(</w:t>
      </w:r>
      <w:r w:rsidRPr="00960857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Joshua 21:43-45</w:t>
      </w:r>
      <w:r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) </w:t>
      </w:r>
      <w:r w:rsidRPr="00960857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 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So the Lord gave Israel all the land he had sworn to give their ancestors, and they took possession of it and settled there. 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bdr w:val="none" w:sz="0" w:space="0" w:color="auto" w:frame="1"/>
          <w:vertAlign w:val="superscript"/>
          <w14:ligatures w14:val="none"/>
          <w14:cntxtAlts w14:val="0"/>
        </w:rPr>
        <w:t>44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 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The Lord gave them rest on every side, just as he had sworn to their ancestors. Not one of their enemies withstood them; the Lord gave all their enemies into their hands. 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bdr w:val="none" w:sz="0" w:space="0" w:color="auto" w:frame="1"/>
          <w:vertAlign w:val="superscript"/>
          <w14:ligatures w14:val="none"/>
          <w14:cntxtAlts w14:val="0"/>
        </w:rPr>
        <w:t>45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> 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Not one of all the Lord’s good promises to Israel failed; </w:t>
      </w:r>
      <w:proofErr w:type="spellStart"/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every one</w:t>
      </w:r>
      <w:proofErr w:type="spellEnd"/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was fulfilled</w:t>
      </w:r>
      <w:r w:rsidRPr="00960857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.</w:t>
      </w:r>
    </w:p>
    <w:p w:rsidR="00960857" w:rsidRPr="003A5DBE" w:rsidRDefault="00960857" w:rsidP="00960857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5101AA" w:rsidRPr="00960857" w:rsidRDefault="00E5671F" w:rsidP="00225E6B">
      <w:pPr>
        <w:pStyle w:val="ListParagraph"/>
        <w:widowControl w:val="0"/>
        <w:numPr>
          <w:ilvl w:val="0"/>
          <w:numId w:val="26"/>
        </w:numPr>
        <w:tabs>
          <w:tab w:val="left" w:pos="0"/>
          <w:tab w:val="left" w:pos="270"/>
        </w:tabs>
        <w:spacing w:after="0" w:line="240" w:lineRule="auto"/>
        <w:ind w:left="-180" w:right="-274" w:hanging="18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960857">
        <w:rPr>
          <w:rFonts w:ascii="Barlow Medium" w:eastAsiaTheme="majorEastAsia" w:hAnsi="Barlow Medium"/>
          <w:b/>
          <w:bCs/>
          <w:color w:val="000000" w:themeColor="text1"/>
          <w:sz w:val="24"/>
          <w:szCs w:val="22"/>
        </w:rPr>
        <w:t>Go</w:t>
      </w:r>
      <w:r w:rsidR="00960857" w:rsidRPr="00960857">
        <w:rPr>
          <w:rFonts w:ascii="Barlow Medium" w:eastAsiaTheme="majorEastAsia" w:hAnsi="Barlow Medium"/>
          <w:b/>
          <w:bCs/>
          <w:color w:val="000000" w:themeColor="text1"/>
          <w:sz w:val="24"/>
          <w:szCs w:val="22"/>
        </w:rPr>
        <w:t>d gave land</w:t>
      </w:r>
    </w:p>
    <w:p w:rsidR="009B3612" w:rsidRPr="003A5DBE" w:rsidRDefault="009B3612" w:rsidP="00960857">
      <w:pPr>
        <w:spacing w:after="0" w:line="240" w:lineRule="auto"/>
        <w:ind w:right="-274"/>
        <w:rPr>
          <w:rFonts w:ascii="Barlow Medium" w:eastAsiaTheme="majorEastAsia" w:hAnsi="Barlow Medium"/>
          <w:bCs/>
          <w:color w:val="595959" w:themeColor="text1" w:themeTint="A6"/>
          <w:sz w:val="40"/>
          <w:szCs w:val="22"/>
        </w:rPr>
      </w:pPr>
    </w:p>
    <w:p w:rsidR="00057549" w:rsidRPr="00225E6B" w:rsidRDefault="00960857" w:rsidP="00225E6B">
      <w:pPr>
        <w:pStyle w:val="ListParagraph"/>
        <w:widowControl w:val="0"/>
        <w:numPr>
          <w:ilvl w:val="0"/>
          <w:numId w:val="2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225E6B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God gave rest</w:t>
      </w:r>
    </w:p>
    <w:p w:rsidR="009B3612" w:rsidRPr="003A5DBE" w:rsidRDefault="009B3612" w:rsidP="00960857">
      <w:pPr>
        <w:spacing w:after="0" w:line="240" w:lineRule="auto"/>
        <w:ind w:right="-274"/>
        <w:rPr>
          <w:rFonts w:ascii="Barlow Medium" w:eastAsiaTheme="majorEastAsia" w:hAnsi="Barlow Medium"/>
          <w:bCs/>
          <w:color w:val="595959" w:themeColor="text1" w:themeTint="A6"/>
          <w:sz w:val="40"/>
          <w:szCs w:val="22"/>
        </w:rPr>
      </w:pPr>
    </w:p>
    <w:p w:rsidR="009F13A4" w:rsidRDefault="00960857" w:rsidP="003A5DBE">
      <w:pPr>
        <w:pStyle w:val="ListParagraph"/>
        <w:widowControl w:val="0"/>
        <w:numPr>
          <w:ilvl w:val="0"/>
          <w:numId w:val="2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225E6B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God gave the victory</w:t>
      </w:r>
    </w:p>
    <w:p w:rsidR="00960857" w:rsidRPr="00960857" w:rsidRDefault="00960857" w:rsidP="003A5DBE">
      <w:pPr>
        <w:shd w:val="clear" w:color="auto" w:fill="FFFFFF"/>
        <w:spacing w:after="0" w:line="240" w:lineRule="auto"/>
        <w:textAlignment w:val="baseline"/>
        <w:rPr>
          <w:rFonts w:ascii="Barlow Medium" w:hAnsi="Barlow Medium" w:cs="Arial"/>
          <w:color w:val="595959" w:themeColor="text1" w:themeTint="A6"/>
          <w:kern w:val="0"/>
          <w:sz w:val="36"/>
          <w:szCs w:val="22"/>
          <w14:ligatures w14:val="none"/>
          <w14:cntxtAlts w14:val="0"/>
        </w:rPr>
      </w:pPr>
    </w:p>
    <w:p w:rsidR="00960857" w:rsidRPr="00960857" w:rsidRDefault="00960857" w:rsidP="00960857">
      <w:pPr>
        <w:shd w:val="clear" w:color="auto" w:fill="FFFFFF"/>
        <w:spacing w:after="0" w:line="240" w:lineRule="auto"/>
        <w:ind w:left="360"/>
        <w:textAlignment w:val="baseline"/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</w:pPr>
      <w:r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(</w:t>
      </w:r>
      <w:r w:rsidRPr="00960857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Joshua 23:3</w:t>
      </w:r>
      <w:r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)</w:t>
      </w:r>
      <w:r w:rsidRPr="00960857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Pr="00960857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You yourselves have seen everything the Lord your God has done to all these nations for your sake; it was the Lord your God who fought for you</w:t>
      </w:r>
      <w:r w:rsidRPr="00960857"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  <w:t>.</w:t>
      </w:r>
    </w:p>
    <w:p w:rsidR="00225E6B" w:rsidRPr="003A5DBE" w:rsidRDefault="00225E6B" w:rsidP="003A5DBE">
      <w:pPr>
        <w:shd w:val="clear" w:color="auto" w:fill="FFFFFF"/>
        <w:spacing w:after="0" w:line="240" w:lineRule="auto"/>
        <w:textAlignment w:val="baseline"/>
        <w:rPr>
          <w:rFonts w:ascii="Barlow Medium" w:hAnsi="Barlow Medium" w:cs="Arial"/>
          <w:color w:val="595959" w:themeColor="text1" w:themeTint="A6"/>
          <w:kern w:val="0"/>
          <w:sz w:val="40"/>
          <w:szCs w:val="22"/>
          <w14:ligatures w14:val="none"/>
          <w14:cntxtAlts w14:val="0"/>
        </w:rPr>
      </w:pPr>
    </w:p>
    <w:p w:rsidR="00225E6B" w:rsidRDefault="00225E6B" w:rsidP="00225E6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-180" w:hanging="180"/>
        <w:textAlignment w:val="baseline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Faith is a choice – what’s yours?</w:t>
      </w:r>
    </w:p>
    <w:p w:rsidR="00225E6B" w:rsidRPr="003A5DBE" w:rsidRDefault="00225E6B" w:rsidP="00225E6B">
      <w:pPr>
        <w:shd w:val="clear" w:color="auto" w:fill="FFFFFF"/>
        <w:spacing w:after="0" w:line="240" w:lineRule="auto"/>
        <w:textAlignment w:val="baseline"/>
        <w:rPr>
          <w:rFonts w:ascii="Barlow Medium" w:eastAsiaTheme="majorEastAsia" w:hAnsi="Barlow Medium"/>
          <w:b/>
          <w:bCs/>
          <w:color w:val="000000" w:themeColor="text1"/>
          <w:sz w:val="36"/>
          <w:szCs w:val="24"/>
        </w:rPr>
      </w:pPr>
    </w:p>
    <w:p w:rsidR="00225E6B" w:rsidRPr="00225E6B" w:rsidRDefault="00225E6B" w:rsidP="00225E6B">
      <w:pPr>
        <w:shd w:val="clear" w:color="auto" w:fill="FFFFFF"/>
        <w:spacing w:after="0" w:line="240" w:lineRule="auto"/>
        <w:ind w:left="360"/>
        <w:textAlignment w:val="baseline"/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</w:pP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(</w:t>
      </w:r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Joshua 23:8</w:t>
      </w: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)</w:t>
      </w:r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But you</w:t>
      </w:r>
      <w:bookmarkStart w:id="0" w:name="_GoBack"/>
      <w:bookmarkEnd w:id="0"/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are to hold fast to the Lord your God, as you have until now.</w:t>
      </w:r>
    </w:p>
    <w:p w:rsidR="00225E6B" w:rsidRPr="00225E6B" w:rsidRDefault="00225E6B" w:rsidP="00225E6B">
      <w:pPr>
        <w:shd w:val="clear" w:color="auto" w:fill="FFFFFF"/>
        <w:spacing w:after="0" w:line="240" w:lineRule="auto"/>
        <w:ind w:left="360"/>
        <w:textAlignment w:val="baseline"/>
        <w:rPr>
          <w:rFonts w:ascii="Barlow Medium" w:hAnsi="Barlow Medium" w:cs="Arial"/>
          <w:color w:val="595959" w:themeColor="text1" w:themeTint="A6"/>
          <w:kern w:val="0"/>
          <w:sz w:val="36"/>
          <w:szCs w:val="22"/>
          <w14:ligatures w14:val="none"/>
          <w14:cntxtAlts w14:val="0"/>
        </w:rPr>
      </w:pPr>
    </w:p>
    <w:p w:rsidR="00225E6B" w:rsidRPr="00225E6B" w:rsidRDefault="00225E6B" w:rsidP="00225E6B">
      <w:pPr>
        <w:shd w:val="clear" w:color="auto" w:fill="FFFFFF"/>
        <w:spacing w:after="0" w:line="240" w:lineRule="auto"/>
        <w:ind w:left="360"/>
        <w:textAlignment w:val="baseline"/>
        <w:rPr>
          <w:rFonts w:ascii="Barlow Medium" w:hAnsi="Barlow Medium" w:cs="Arial"/>
          <w:color w:val="595959" w:themeColor="text1" w:themeTint="A6"/>
          <w:kern w:val="0"/>
          <w:sz w:val="22"/>
          <w:szCs w:val="22"/>
          <w14:ligatures w14:val="none"/>
          <w14:cntxtAlts w14:val="0"/>
        </w:rPr>
      </w:pP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(</w:t>
      </w:r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Joshua 23:10-11</w:t>
      </w: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)</w:t>
      </w:r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One of you routs a thousand, because the Lord your God fights for you, just as he promised.  </w:t>
      </w:r>
      <w:r w:rsidR="005B5C7D" w:rsidRPr="005B5C7D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:vertAlign w:val="superscript"/>
          <w14:ligatures w14:val="none"/>
          <w14:cntxtAlts w14:val="0"/>
        </w:rPr>
        <w:t>11</w:t>
      </w:r>
      <w:r w:rsidR="005B5C7D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 xml:space="preserve"> </w:t>
      </w:r>
      <w:r w:rsidRPr="00225E6B">
        <w:rPr>
          <w:rFonts w:ascii="Barlow Medium" w:hAnsi="Barlow Medium" w:cs="Arial"/>
          <w:bCs/>
          <w:color w:val="595959" w:themeColor="text1" w:themeTint="A6"/>
          <w:kern w:val="0"/>
          <w:sz w:val="22"/>
          <w:szCs w:val="22"/>
          <w14:ligatures w14:val="none"/>
          <w14:cntxtAlts w14:val="0"/>
        </w:rPr>
        <w:t>So be very careful to love the Lord your God.</w:t>
      </w:r>
    </w:p>
    <w:p w:rsidR="00225E6B" w:rsidRPr="00225E6B" w:rsidRDefault="00225E6B" w:rsidP="00225E6B">
      <w:pPr>
        <w:shd w:val="clear" w:color="auto" w:fill="FFFFFF"/>
        <w:spacing w:after="0" w:line="240" w:lineRule="auto"/>
        <w:textAlignment w:val="baseline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sectPr w:rsidR="00225E6B" w:rsidRPr="00225E6B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34" w:rsidRDefault="00B71D34" w:rsidP="005B64CD">
      <w:pPr>
        <w:spacing w:after="0" w:line="240" w:lineRule="auto"/>
      </w:pPr>
      <w:r>
        <w:separator/>
      </w:r>
    </w:p>
  </w:endnote>
  <w:endnote w:type="continuationSeparator" w:id="0">
    <w:p w:rsidR="00B71D34" w:rsidRDefault="00B71D34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AB" w:rsidRPr="003A39AB" w:rsidRDefault="003A39AB" w:rsidP="003A39AB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3A5DBE">
      <w:rPr>
        <w:rFonts w:ascii="Barlow Medium" w:hAnsi="Barlow Medium"/>
        <w:i/>
      </w:rPr>
      <w:t xml:space="preserve">are </w:t>
    </w:r>
    <w:r w:rsidRPr="003A39AB">
      <w:rPr>
        <w:rFonts w:ascii="Barlow Medium" w:hAnsi="Barlow Medium"/>
        <w:i/>
      </w:rPr>
      <w:t>New International Version</w:t>
    </w:r>
  </w:p>
  <w:p w:rsidR="005101AA" w:rsidRPr="00622B88" w:rsidRDefault="005101AA" w:rsidP="00225E6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34" w:rsidRDefault="00B71D34" w:rsidP="005B64CD">
      <w:pPr>
        <w:spacing w:after="0" w:line="240" w:lineRule="auto"/>
      </w:pPr>
      <w:r>
        <w:separator/>
      </w:r>
    </w:p>
  </w:footnote>
  <w:footnote w:type="continuationSeparator" w:id="0">
    <w:p w:rsidR="00B71D34" w:rsidRDefault="00B71D34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F2426EA"/>
    <w:multiLevelType w:val="hybridMultilevel"/>
    <w:tmpl w:val="5C7ED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2"/>
  </w:num>
  <w:num w:numId="7">
    <w:abstractNumId w:val="6"/>
  </w:num>
  <w:num w:numId="8">
    <w:abstractNumId w:val="25"/>
  </w:num>
  <w:num w:numId="9">
    <w:abstractNumId w:val="3"/>
  </w:num>
  <w:num w:numId="10">
    <w:abstractNumId w:val="23"/>
  </w:num>
  <w:num w:numId="11">
    <w:abstractNumId w:val="12"/>
  </w:num>
  <w:num w:numId="12">
    <w:abstractNumId w:val="15"/>
  </w:num>
  <w:num w:numId="13">
    <w:abstractNumId w:val="24"/>
  </w:num>
  <w:num w:numId="14">
    <w:abstractNumId w:val="8"/>
  </w:num>
  <w:num w:numId="15">
    <w:abstractNumId w:val="22"/>
  </w:num>
  <w:num w:numId="16">
    <w:abstractNumId w:val="5"/>
  </w:num>
  <w:num w:numId="17">
    <w:abstractNumId w:val="14"/>
  </w:num>
  <w:num w:numId="18">
    <w:abstractNumId w:val="9"/>
  </w:num>
  <w:num w:numId="19">
    <w:abstractNumId w:val="16"/>
  </w:num>
  <w:num w:numId="20">
    <w:abstractNumId w:val="11"/>
  </w:num>
  <w:num w:numId="21">
    <w:abstractNumId w:val="7"/>
  </w:num>
  <w:num w:numId="22">
    <w:abstractNumId w:val="20"/>
  </w:num>
  <w:num w:numId="23">
    <w:abstractNumId w:val="10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E4E09"/>
    <w:rsid w:val="000F26DA"/>
    <w:rsid w:val="000F6AC1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C1966"/>
    <w:rsid w:val="001D0527"/>
    <w:rsid w:val="001D3922"/>
    <w:rsid w:val="001E1579"/>
    <w:rsid w:val="001E3EE8"/>
    <w:rsid w:val="001E4654"/>
    <w:rsid w:val="00211999"/>
    <w:rsid w:val="00214975"/>
    <w:rsid w:val="00225E6B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1197"/>
    <w:rsid w:val="002B3F4A"/>
    <w:rsid w:val="002D299B"/>
    <w:rsid w:val="002E1DC5"/>
    <w:rsid w:val="002E6633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A5DBE"/>
    <w:rsid w:val="003B2495"/>
    <w:rsid w:val="003B47F7"/>
    <w:rsid w:val="003C2531"/>
    <w:rsid w:val="003C43EF"/>
    <w:rsid w:val="003C722C"/>
    <w:rsid w:val="003D21CA"/>
    <w:rsid w:val="003E2D07"/>
    <w:rsid w:val="003E67FF"/>
    <w:rsid w:val="003F5C59"/>
    <w:rsid w:val="00406F5C"/>
    <w:rsid w:val="0042411E"/>
    <w:rsid w:val="00425A51"/>
    <w:rsid w:val="00426B8C"/>
    <w:rsid w:val="00427AEA"/>
    <w:rsid w:val="00427DFC"/>
    <w:rsid w:val="004332C1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351DF"/>
    <w:rsid w:val="0053553D"/>
    <w:rsid w:val="005429A0"/>
    <w:rsid w:val="00543F62"/>
    <w:rsid w:val="0054524D"/>
    <w:rsid w:val="005667F3"/>
    <w:rsid w:val="0057336E"/>
    <w:rsid w:val="00581A31"/>
    <w:rsid w:val="00584865"/>
    <w:rsid w:val="005870A2"/>
    <w:rsid w:val="005915DC"/>
    <w:rsid w:val="005933EC"/>
    <w:rsid w:val="005A345C"/>
    <w:rsid w:val="005A5F40"/>
    <w:rsid w:val="005A6776"/>
    <w:rsid w:val="005B5C7D"/>
    <w:rsid w:val="005B64CD"/>
    <w:rsid w:val="005C3356"/>
    <w:rsid w:val="005C58B5"/>
    <w:rsid w:val="005D5DF1"/>
    <w:rsid w:val="005D6550"/>
    <w:rsid w:val="005D7BF2"/>
    <w:rsid w:val="005F0390"/>
    <w:rsid w:val="00622B88"/>
    <w:rsid w:val="006240A6"/>
    <w:rsid w:val="00625BD5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56A8"/>
    <w:rsid w:val="006C13F8"/>
    <w:rsid w:val="006C30B7"/>
    <w:rsid w:val="006C535B"/>
    <w:rsid w:val="006D1F03"/>
    <w:rsid w:val="006E1F5E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C0409"/>
    <w:rsid w:val="008C48D6"/>
    <w:rsid w:val="008D2A7C"/>
    <w:rsid w:val="008E21EB"/>
    <w:rsid w:val="008E39BD"/>
    <w:rsid w:val="008E4924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35D6E"/>
    <w:rsid w:val="00944173"/>
    <w:rsid w:val="009455D7"/>
    <w:rsid w:val="00960022"/>
    <w:rsid w:val="00960857"/>
    <w:rsid w:val="00980766"/>
    <w:rsid w:val="009825E5"/>
    <w:rsid w:val="009840E1"/>
    <w:rsid w:val="00994543"/>
    <w:rsid w:val="009B35EA"/>
    <w:rsid w:val="009B3612"/>
    <w:rsid w:val="009B47D3"/>
    <w:rsid w:val="009B77E3"/>
    <w:rsid w:val="009E42E7"/>
    <w:rsid w:val="009E6D7B"/>
    <w:rsid w:val="009F13A4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50E3E"/>
    <w:rsid w:val="00B54274"/>
    <w:rsid w:val="00B62B1C"/>
    <w:rsid w:val="00B651E8"/>
    <w:rsid w:val="00B70738"/>
    <w:rsid w:val="00B70F78"/>
    <w:rsid w:val="00B71D34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D2E4C"/>
    <w:rsid w:val="00BE0479"/>
    <w:rsid w:val="00BF1111"/>
    <w:rsid w:val="00BF32E5"/>
    <w:rsid w:val="00C03554"/>
    <w:rsid w:val="00C200F7"/>
    <w:rsid w:val="00C2394E"/>
    <w:rsid w:val="00C23A9A"/>
    <w:rsid w:val="00C24E3D"/>
    <w:rsid w:val="00C26518"/>
    <w:rsid w:val="00C504F2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15FA"/>
    <w:rsid w:val="00DD7919"/>
    <w:rsid w:val="00DE32EF"/>
    <w:rsid w:val="00DF11C4"/>
    <w:rsid w:val="00E03DEF"/>
    <w:rsid w:val="00E07888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873F-5B5C-40CD-87E8-F226BD59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4</cp:revision>
  <cp:lastPrinted>2022-01-06T20:03:00Z</cp:lastPrinted>
  <dcterms:created xsi:type="dcterms:W3CDTF">2022-11-03T14:23:00Z</dcterms:created>
  <dcterms:modified xsi:type="dcterms:W3CDTF">2022-11-03T15:29:00Z</dcterms:modified>
</cp:coreProperties>
</file>