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C9C6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Pr="004D4FC1" w:rsidRDefault="00515EBA" w:rsidP="00C03554">
      <w:pPr>
        <w:pStyle w:val="Body"/>
        <w:spacing w:line="240" w:lineRule="auto"/>
        <w:ind w:left="-360" w:right="-547"/>
        <w:rPr>
          <w:rFonts w:ascii="Barlow Medium" w:hAnsi="Barlow Medium"/>
          <w:sz w:val="24"/>
          <w14:ligatures w14:val="none"/>
        </w:rPr>
      </w:pPr>
      <w:r>
        <w:rPr>
          <w:rFonts w:ascii="Barlow Medium" w:hAnsi="Barlow Medium"/>
          <w:sz w:val="24"/>
          <w14:ligatures w14:val="none"/>
        </w:rPr>
        <w:t>Frozen</w:t>
      </w:r>
      <w:r w:rsidR="00D04D04" w:rsidRPr="004D4FC1">
        <w:rPr>
          <w:rFonts w:ascii="Barlow Medium" w:hAnsi="Barlow Medium"/>
          <w:sz w:val="24"/>
          <w14:ligatures w14:val="none"/>
        </w:rPr>
        <w:tab/>
      </w:r>
      <w:r w:rsidR="00D04D04" w:rsidRPr="004D4FC1">
        <w:rPr>
          <w:rFonts w:ascii="Barlow Medium" w:hAnsi="Barlow Medium"/>
          <w:sz w:val="24"/>
          <w14:ligatures w14:val="none"/>
        </w:rPr>
        <w:tab/>
      </w:r>
      <w:r w:rsidR="00D04D04" w:rsidRPr="004D4FC1">
        <w:rPr>
          <w:rFonts w:ascii="Barlow Medium" w:hAnsi="Barlow Medium"/>
          <w:sz w:val="24"/>
          <w14:ligatures w14:val="none"/>
        </w:rPr>
        <w:tab/>
      </w:r>
      <w:r w:rsidR="00A2707B" w:rsidRPr="004D4FC1">
        <w:rPr>
          <w:rFonts w:ascii="Barlow Medium" w:hAnsi="Barlow Medium"/>
          <w:sz w:val="24"/>
          <w14:ligatures w14:val="none"/>
        </w:rPr>
        <w:tab/>
      </w:r>
      <w:r w:rsidR="00A2707B" w:rsidRPr="004D4FC1">
        <w:rPr>
          <w:rFonts w:ascii="Barlow Medium" w:hAnsi="Barlow Medium"/>
          <w:sz w:val="24"/>
          <w14:ligatures w14:val="none"/>
        </w:rPr>
        <w:tab/>
      </w:r>
      <w:r w:rsidR="00A2707B" w:rsidRPr="004D4FC1">
        <w:rPr>
          <w:rFonts w:ascii="Barlow Medium" w:hAnsi="Barlow Medium"/>
          <w:sz w:val="24"/>
          <w14:ligatures w14:val="none"/>
        </w:rPr>
        <w:tab/>
      </w:r>
      <w:r w:rsidR="00A2707B" w:rsidRPr="004D4FC1">
        <w:rPr>
          <w:rFonts w:ascii="Barlow Medium" w:hAnsi="Barlow Medium"/>
          <w:sz w:val="24"/>
          <w14:ligatures w14:val="none"/>
        </w:rPr>
        <w:tab/>
      </w:r>
      <w:r w:rsidR="004D4FC1" w:rsidRPr="004D4FC1">
        <w:rPr>
          <w:rFonts w:ascii="Barlow Medium" w:hAnsi="Barlow Medium"/>
          <w:sz w:val="24"/>
          <w14:ligatures w14:val="none"/>
        </w:rPr>
        <w:t xml:space="preserve">           </w:t>
      </w:r>
      <w:r w:rsidR="004D4FC1">
        <w:rPr>
          <w:rFonts w:ascii="Barlow Medium" w:hAnsi="Barlow Medium"/>
          <w:sz w:val="24"/>
          <w14:ligatures w14:val="none"/>
        </w:rPr>
        <w:t xml:space="preserve">                    </w:t>
      </w:r>
      <w:r w:rsidR="004D4FC1" w:rsidRPr="004D4FC1">
        <w:rPr>
          <w:rFonts w:ascii="Barlow Medium" w:hAnsi="Barlow Medium"/>
          <w:sz w:val="24"/>
          <w14:ligatures w14:val="none"/>
        </w:rPr>
        <w:t xml:space="preserve">   </w:t>
      </w:r>
      <w:r>
        <w:rPr>
          <w:rFonts w:ascii="Barlow Medium" w:hAnsi="Barlow Medium"/>
          <w:sz w:val="24"/>
          <w14:ligatures w14:val="none"/>
        </w:rPr>
        <w:t xml:space="preserve">                               </w:t>
      </w:r>
      <w:r w:rsidR="003244E6" w:rsidRPr="004D4FC1">
        <w:rPr>
          <w:rFonts w:ascii="Barlow Medium" w:hAnsi="Barlow Medium"/>
          <w:sz w:val="24"/>
          <w14:ligatures w14:val="none"/>
        </w:rPr>
        <w:t xml:space="preserve">Week of </w:t>
      </w:r>
      <w:r>
        <w:rPr>
          <w:rFonts w:ascii="Barlow Medium" w:hAnsi="Barlow Medium"/>
          <w:sz w:val="24"/>
          <w14:ligatures w14:val="none"/>
        </w:rPr>
        <w:t>July 24th</w:t>
      </w:r>
    </w:p>
    <w:p w:rsidR="003F5C59" w:rsidRPr="004D4FC1" w:rsidRDefault="00E616ED" w:rsidP="00C03554">
      <w:pPr>
        <w:pStyle w:val="Body"/>
        <w:spacing w:line="240" w:lineRule="auto"/>
        <w:ind w:left="-360" w:right="-547"/>
        <w:rPr>
          <w:rFonts w:ascii="Barlow Medium" w:hAnsi="Barlow Medium"/>
          <w:i/>
          <w:sz w:val="24"/>
          <w14:ligatures w14:val="none"/>
        </w:rPr>
      </w:pPr>
      <w:r w:rsidRPr="004D4FC1">
        <w:rPr>
          <w:rFonts w:ascii="Barlow Medium" w:hAnsi="Barlow Medium"/>
          <w:i/>
          <w:sz w:val="24"/>
          <w14:ligatures w14:val="none"/>
        </w:rPr>
        <w:tab/>
      </w:r>
      <w:r w:rsidR="00667D01" w:rsidRPr="004D4FC1">
        <w:rPr>
          <w:rFonts w:ascii="Barlow Medium" w:hAnsi="Barlow Medium"/>
          <w:i/>
          <w:sz w:val="24"/>
          <w14:ligatures w14:val="none"/>
        </w:rPr>
        <w:tab/>
      </w:r>
      <w:r w:rsidR="008023C0" w:rsidRPr="004D4FC1">
        <w:rPr>
          <w:rFonts w:ascii="Barlow Medium" w:hAnsi="Barlow Medium"/>
          <w:i/>
          <w:sz w:val="24"/>
          <w14:ligatures w14:val="none"/>
        </w:rPr>
        <w:tab/>
      </w:r>
      <w:r w:rsidR="008023C0" w:rsidRPr="004D4FC1">
        <w:rPr>
          <w:rFonts w:ascii="Barlow Medium" w:hAnsi="Barlow Medium"/>
          <w:i/>
          <w:sz w:val="24"/>
          <w14:ligatures w14:val="none"/>
        </w:rPr>
        <w:tab/>
      </w:r>
      <w:r w:rsidR="008023C0" w:rsidRPr="004D4FC1">
        <w:rPr>
          <w:rFonts w:ascii="Barlow Medium" w:hAnsi="Barlow Medium"/>
          <w:i/>
          <w:sz w:val="24"/>
          <w14:ligatures w14:val="none"/>
        </w:rPr>
        <w:tab/>
      </w:r>
      <w:r w:rsidR="00667D01" w:rsidRPr="004D4FC1">
        <w:rPr>
          <w:rFonts w:ascii="Barlow Medium" w:hAnsi="Barlow Medium"/>
          <w:i/>
          <w:sz w:val="24"/>
          <w14:ligatures w14:val="none"/>
        </w:rPr>
        <w:tab/>
        <w:t xml:space="preserve">   </w:t>
      </w:r>
      <w:r w:rsidR="004D4FC1" w:rsidRPr="004D4FC1">
        <w:rPr>
          <w:rFonts w:ascii="Barlow Medium" w:hAnsi="Barlow Medium"/>
          <w:i/>
          <w:sz w:val="24"/>
          <w14:ligatures w14:val="none"/>
        </w:rPr>
        <w:t xml:space="preserve">     </w:t>
      </w:r>
      <w:r w:rsidR="004D4FC1">
        <w:rPr>
          <w:rFonts w:ascii="Barlow Medium" w:hAnsi="Barlow Medium"/>
          <w:i/>
          <w:sz w:val="24"/>
          <w14:ligatures w14:val="none"/>
        </w:rPr>
        <w:t xml:space="preserve">    </w:t>
      </w:r>
      <w:r w:rsidR="00515EBA">
        <w:rPr>
          <w:rFonts w:ascii="Barlow Medium" w:hAnsi="Barlow Medium"/>
          <w:i/>
          <w:sz w:val="24"/>
          <w14:ligatures w14:val="none"/>
        </w:rPr>
        <w:tab/>
      </w:r>
      <w:r w:rsidR="00515EBA">
        <w:rPr>
          <w:rFonts w:ascii="Barlow Medium" w:hAnsi="Barlow Medium"/>
          <w:i/>
          <w:sz w:val="24"/>
          <w14:ligatures w14:val="none"/>
        </w:rPr>
        <w:tab/>
      </w:r>
      <w:r w:rsidR="00515EBA">
        <w:rPr>
          <w:rFonts w:ascii="Barlow Medium" w:hAnsi="Barlow Medium"/>
          <w:i/>
          <w:sz w:val="24"/>
          <w14:ligatures w14:val="none"/>
        </w:rPr>
        <w:tab/>
      </w:r>
      <w:r w:rsidR="00515EBA">
        <w:rPr>
          <w:rFonts w:ascii="Barlow Medium" w:hAnsi="Barlow Medium"/>
          <w:i/>
          <w:sz w:val="24"/>
          <w14:ligatures w14:val="none"/>
        </w:rPr>
        <w:tab/>
      </w:r>
      <w:r w:rsidR="00515EBA">
        <w:rPr>
          <w:rFonts w:ascii="Barlow Medium" w:hAnsi="Barlow Medium"/>
          <w:i/>
          <w:sz w:val="24"/>
          <w14:ligatures w14:val="none"/>
        </w:rPr>
        <w:tab/>
      </w:r>
      <w:r w:rsidR="00515EBA">
        <w:rPr>
          <w:rFonts w:ascii="Barlow Medium" w:hAnsi="Barlow Medium"/>
          <w:i/>
          <w:sz w:val="24"/>
          <w14:ligatures w14:val="none"/>
        </w:rPr>
        <w:tab/>
        <w:t xml:space="preserve">            </w:t>
      </w:r>
      <w:r w:rsidR="002A29A2" w:rsidRPr="004D4FC1">
        <w:rPr>
          <w:rFonts w:ascii="Barlow Medium" w:hAnsi="Barlow Medium"/>
          <w:i/>
          <w:sz w:val="24"/>
          <w14:ligatures w14:val="none"/>
        </w:rPr>
        <w:t>Rev. Kyle Gatlin</w:t>
      </w:r>
    </w:p>
    <w:p w:rsidR="00E616ED" w:rsidRDefault="00E616ED" w:rsidP="00C03554">
      <w:pPr>
        <w:pStyle w:val="Body"/>
        <w:spacing w:line="240" w:lineRule="auto"/>
        <w:ind w:left="-360" w:right="-547"/>
        <w:rPr>
          <w:rFonts w:ascii="Barlow Medium" w:hAnsi="Barlow Medium"/>
          <w:i/>
          <w:sz w:val="18"/>
          <w14:ligatures w14:val="none"/>
        </w:rPr>
      </w:pPr>
    </w:p>
    <w:p w:rsidR="004D4FC1" w:rsidRDefault="004D4FC1" w:rsidP="00C03554">
      <w:pPr>
        <w:pStyle w:val="Body"/>
        <w:spacing w:line="240" w:lineRule="auto"/>
        <w:ind w:left="-360" w:right="-547"/>
        <w:rPr>
          <w:rFonts w:ascii="Barlow Medium" w:hAnsi="Barlow Medium"/>
          <w:i/>
          <w:sz w:val="18"/>
          <w14:ligatures w14:val="none"/>
        </w:rPr>
      </w:pPr>
    </w:p>
    <w:p w:rsidR="004D4FC1" w:rsidRPr="00E616ED" w:rsidRDefault="004D4FC1" w:rsidP="00C03554">
      <w:pPr>
        <w:pStyle w:val="Body"/>
        <w:spacing w:line="240" w:lineRule="auto"/>
        <w:ind w:left="-360" w:right="-547"/>
        <w:rPr>
          <w:rFonts w:ascii="Barlow Medium" w:hAnsi="Barlow Medium"/>
          <w:i/>
          <w:sz w:val="18"/>
          <w14:ligatures w14:val="none"/>
        </w:rPr>
      </w:pPr>
    </w:p>
    <w:p w:rsidR="00E94E60" w:rsidRDefault="00515EBA" w:rsidP="00FF46CB">
      <w:pPr>
        <w:widowControl w:val="0"/>
        <w:tabs>
          <w:tab w:val="left" w:pos="270"/>
        </w:tabs>
        <w:spacing w:after="0" w:line="240" w:lineRule="auto"/>
        <w:ind w:left="-360" w:right="-274"/>
        <w:rPr>
          <w:rFonts w:ascii="Barlow Medium" w:eastAsiaTheme="majorEastAsia" w:hAnsi="Barlow Medium" w:cs="Times New Roman"/>
          <w:b/>
          <w:bCs/>
          <w:color w:val="000000" w:themeColor="text1"/>
          <w:sz w:val="22"/>
          <w:szCs w:val="22"/>
        </w:rPr>
      </w:pPr>
      <w:r w:rsidRPr="00FF46CB">
        <w:rPr>
          <w:rFonts w:ascii="Barlow Medium" w:eastAsiaTheme="majorEastAsia" w:hAnsi="Barlow Medium" w:cs="Times New Roman"/>
          <w:b/>
          <w:bCs/>
          <w:color w:val="000000" w:themeColor="text1"/>
          <w:sz w:val="22"/>
          <w:szCs w:val="22"/>
        </w:rPr>
        <w:t>Into the Unknown</w:t>
      </w:r>
    </w:p>
    <w:p w:rsidR="00FF46CB" w:rsidRPr="00FF46CB" w:rsidRDefault="00FF46CB" w:rsidP="00FF46CB">
      <w:pPr>
        <w:widowControl w:val="0"/>
        <w:tabs>
          <w:tab w:val="left" w:pos="270"/>
        </w:tabs>
        <w:spacing w:after="0" w:line="240" w:lineRule="auto"/>
        <w:ind w:left="-360" w:right="-274"/>
        <w:rPr>
          <w:rFonts w:ascii="Barlow Medium" w:eastAsiaTheme="majorEastAsia" w:hAnsi="Barlow Medium" w:cs="Times New Roman"/>
          <w:b/>
          <w:bCs/>
          <w:color w:val="000000" w:themeColor="text1"/>
          <w:sz w:val="28"/>
          <w:szCs w:val="22"/>
        </w:rPr>
      </w:pPr>
    </w:p>
    <w:p w:rsidR="00E94E60" w:rsidRDefault="002E1DC5" w:rsidP="00FF46CB">
      <w:pPr>
        <w:shd w:val="clear" w:color="auto" w:fill="FFFFFF"/>
        <w:tabs>
          <w:tab w:val="left" w:pos="360"/>
        </w:tabs>
        <w:spacing w:after="0" w:line="240" w:lineRule="auto"/>
        <w:ind w:left="360"/>
        <w:rPr>
          <w:rFonts w:ascii="Barlow Medium" w:hAnsi="Barlow Medium" w:cs="Times New Roman"/>
          <w:bCs/>
          <w:color w:val="595959" w:themeColor="text1" w:themeTint="A6"/>
          <w:kern w:val="0"/>
          <w14:ligatures w14:val="none"/>
          <w14:cntxtAlts w14:val="0"/>
        </w:rPr>
      </w:pPr>
      <w:r w:rsidRPr="004D4FC1">
        <w:rPr>
          <w:rFonts w:ascii="Barlow Medium" w:eastAsiaTheme="majorEastAsia" w:hAnsi="Barlow Medium"/>
          <w:bCs/>
          <w:color w:val="595959" w:themeColor="text1" w:themeTint="A6"/>
          <w:szCs w:val="22"/>
        </w:rPr>
        <w:t>(</w:t>
      </w:r>
      <w:r w:rsidR="00515EBA">
        <w:rPr>
          <w:rFonts w:ascii="Barlow Medium" w:eastAsiaTheme="majorEastAsia" w:hAnsi="Barlow Medium"/>
          <w:bCs/>
          <w:color w:val="595959" w:themeColor="text1" w:themeTint="A6"/>
          <w:szCs w:val="22"/>
        </w:rPr>
        <w:t>Genesis 12:1-3</w:t>
      </w:r>
      <w:r w:rsidR="00E94E60" w:rsidRPr="004D4FC1">
        <w:rPr>
          <w:rFonts w:ascii="Barlow Medium" w:eastAsiaTheme="majorEastAsia" w:hAnsi="Barlow Medium"/>
          <w:bCs/>
          <w:color w:val="595959" w:themeColor="text1" w:themeTint="A6"/>
          <w:szCs w:val="22"/>
        </w:rPr>
        <w:t>)</w:t>
      </w:r>
      <w:r w:rsidR="00EA0121" w:rsidRPr="004D4FC1">
        <w:rPr>
          <w:rFonts w:ascii="Barlow Medium" w:eastAsiaTheme="majorEastAsia" w:hAnsi="Barlow Medium"/>
          <w:bCs/>
          <w:color w:val="595959" w:themeColor="text1" w:themeTint="A6"/>
          <w:szCs w:val="22"/>
        </w:rPr>
        <w:t xml:space="preserve"> </w:t>
      </w:r>
      <w:r w:rsidR="00515EBA">
        <w:rPr>
          <w:rFonts w:ascii="Barlow Medium" w:eastAsiaTheme="majorEastAsia" w:hAnsi="Barlow Medium"/>
          <w:bCs/>
          <w:color w:val="595959" w:themeColor="text1" w:themeTint="A6"/>
          <w:szCs w:val="22"/>
        </w:rPr>
        <w:t xml:space="preserve"> </w:t>
      </w:r>
      <w:r w:rsidR="00515EBA" w:rsidRPr="00515EBA">
        <w:rPr>
          <w:rFonts w:ascii="Barlow Medium" w:hAnsi="Barlow Medium" w:cs="Times New Roman"/>
          <w:bCs/>
          <w:color w:val="595959" w:themeColor="text1" w:themeTint="A6"/>
          <w:kern w:val="0"/>
          <w14:ligatures w14:val="none"/>
          <w14:cntxtAlts w14:val="0"/>
        </w:rPr>
        <w:t>The Lord had said to Abram, “Go from your country, your people and your father’s household to the land I will show you.</w:t>
      </w:r>
      <w:r w:rsidR="00515EBA" w:rsidRPr="00515EBA">
        <w:rPr>
          <w:rFonts w:ascii="Barlow Medium" w:hAnsi="Barlow Medium" w:cs="Times New Roman"/>
          <w:bCs/>
          <w:color w:val="595959" w:themeColor="text1" w:themeTint="A6"/>
          <w:kern w:val="0"/>
          <w:vertAlign w:val="superscript"/>
          <w14:ligatures w14:val="none"/>
          <w14:cntxtAlts w14:val="0"/>
        </w:rPr>
        <w:t xml:space="preserve"> 2</w:t>
      </w:r>
      <w:r w:rsidR="00515EBA">
        <w:rPr>
          <w:rFonts w:ascii="Barlow Medium" w:hAnsi="Barlow Medium" w:cs="Times New Roman"/>
          <w:bCs/>
          <w:color w:val="595959" w:themeColor="text1" w:themeTint="A6"/>
          <w:kern w:val="0"/>
          <w14:ligatures w14:val="none"/>
          <w14:cntxtAlts w14:val="0"/>
        </w:rPr>
        <w:t xml:space="preserve"> </w:t>
      </w:r>
      <w:r w:rsidR="00515EBA" w:rsidRPr="00515EBA">
        <w:rPr>
          <w:rFonts w:ascii="Barlow Medium" w:hAnsi="Barlow Medium" w:cs="Times New Roman"/>
          <w:bCs/>
          <w:color w:val="595959" w:themeColor="text1" w:themeTint="A6"/>
          <w:kern w:val="0"/>
          <w14:ligatures w14:val="none"/>
          <w14:cntxtAlts w14:val="0"/>
        </w:rPr>
        <w:t>“I wil</w:t>
      </w:r>
      <w:r w:rsidR="00515EBA">
        <w:rPr>
          <w:rFonts w:ascii="Barlow Medium" w:hAnsi="Barlow Medium" w:cs="Times New Roman"/>
          <w:bCs/>
          <w:color w:val="595959" w:themeColor="text1" w:themeTint="A6"/>
          <w:kern w:val="0"/>
          <w14:ligatures w14:val="none"/>
          <w14:cntxtAlts w14:val="0"/>
        </w:rPr>
        <w:t xml:space="preserve">l make you into a great nation, and I will bless you; </w:t>
      </w:r>
      <w:r w:rsidR="00515EBA" w:rsidRPr="00515EBA">
        <w:rPr>
          <w:rFonts w:ascii="Barlow Medium" w:hAnsi="Barlow Medium" w:cs="Times New Roman"/>
          <w:bCs/>
          <w:color w:val="595959" w:themeColor="text1" w:themeTint="A6"/>
          <w:kern w:val="0"/>
          <w14:ligatures w14:val="none"/>
          <w14:cntxtAlts w14:val="0"/>
        </w:rPr>
        <w:t>I will make your name g</w:t>
      </w:r>
      <w:r w:rsidR="00515EBA">
        <w:rPr>
          <w:rFonts w:ascii="Barlow Medium" w:hAnsi="Barlow Medium" w:cs="Times New Roman"/>
          <w:bCs/>
          <w:color w:val="595959" w:themeColor="text1" w:themeTint="A6"/>
          <w:kern w:val="0"/>
          <w14:ligatures w14:val="none"/>
          <w14:cntxtAlts w14:val="0"/>
        </w:rPr>
        <w:t xml:space="preserve">reat and you will be a blessing.  </w:t>
      </w:r>
      <w:r w:rsidR="00515EBA" w:rsidRPr="00515EBA">
        <w:rPr>
          <w:rFonts w:ascii="Barlow Medium" w:hAnsi="Barlow Medium" w:cs="Times New Roman"/>
          <w:bCs/>
          <w:color w:val="595959" w:themeColor="text1" w:themeTint="A6"/>
          <w:kern w:val="0"/>
          <w:vertAlign w:val="superscript"/>
          <w14:ligatures w14:val="none"/>
          <w14:cntxtAlts w14:val="0"/>
        </w:rPr>
        <w:t>3</w:t>
      </w:r>
      <w:r w:rsidR="00515EBA" w:rsidRPr="00515EBA">
        <w:rPr>
          <w:rFonts w:ascii="Barlow Medium" w:hAnsi="Barlow Medium" w:cs="Times New Roman"/>
          <w:bCs/>
          <w:color w:val="595959" w:themeColor="text1" w:themeTint="A6"/>
          <w:kern w:val="0"/>
          <w14:ligatures w14:val="none"/>
          <w14:cntxtAlts w14:val="0"/>
        </w:rPr>
        <w:t> I will bless those who bless you, and whoever curses you I will curse; and all peoples on earth</w:t>
      </w:r>
      <w:r w:rsidR="00515EBA">
        <w:rPr>
          <w:rFonts w:ascii="Barlow Medium" w:hAnsi="Barlow Medium" w:cs="Times New Roman"/>
          <w:bCs/>
          <w:color w:val="595959" w:themeColor="text1" w:themeTint="A6"/>
          <w:kern w:val="0"/>
          <w14:ligatures w14:val="none"/>
          <w14:cntxtAlts w14:val="0"/>
        </w:rPr>
        <w:t xml:space="preserve"> </w:t>
      </w:r>
      <w:r w:rsidR="00515EBA" w:rsidRPr="00515EBA">
        <w:rPr>
          <w:rFonts w:ascii="Barlow Medium" w:hAnsi="Barlow Medium" w:cs="Times New Roman"/>
          <w:bCs/>
          <w:color w:val="595959" w:themeColor="text1" w:themeTint="A6"/>
          <w:kern w:val="0"/>
          <w14:ligatures w14:val="none"/>
          <w14:cntxtAlts w14:val="0"/>
        </w:rPr>
        <w:t>will be blessed through you.</w:t>
      </w:r>
    </w:p>
    <w:p w:rsidR="00FF46CB" w:rsidRPr="00FF46CB" w:rsidRDefault="00FF46CB" w:rsidP="00FF46CB">
      <w:pPr>
        <w:shd w:val="clear" w:color="auto" w:fill="FFFFFF"/>
        <w:tabs>
          <w:tab w:val="left" w:pos="360"/>
        </w:tabs>
        <w:spacing w:after="0" w:line="240" w:lineRule="auto"/>
        <w:ind w:left="360"/>
        <w:rPr>
          <w:rFonts w:ascii="Barlow Medium" w:hAnsi="Barlow Medium" w:cs="Times New Roman"/>
          <w:color w:val="595959" w:themeColor="text1" w:themeTint="A6"/>
          <w:kern w:val="0"/>
          <w:sz w:val="22"/>
          <w14:ligatures w14:val="none"/>
          <w14:cntxtAlts w14:val="0"/>
        </w:rPr>
      </w:pPr>
    </w:p>
    <w:p w:rsidR="00515EBA" w:rsidRDefault="00515EBA" w:rsidP="00FF46CB">
      <w:pPr>
        <w:spacing w:after="0" w:line="240" w:lineRule="auto"/>
        <w:ind w:left="360"/>
        <w:rPr>
          <w:rFonts w:ascii="Barlow Medium" w:hAnsi="Barlow Medium" w:cs="Times New Roman"/>
          <w:bCs/>
          <w:color w:val="595959" w:themeColor="text1" w:themeTint="A6"/>
          <w:kern w:val="0"/>
          <w14:ligatures w14:val="none"/>
          <w14:cntxtAlts w14:val="0"/>
        </w:rPr>
      </w:pPr>
      <w:r>
        <w:rPr>
          <w:rFonts w:ascii="Barlow Medium" w:hAnsi="Barlow Medium" w:cs="Times New Roman"/>
          <w:bCs/>
          <w:color w:val="595959" w:themeColor="text1" w:themeTint="A6"/>
          <w:kern w:val="0"/>
          <w14:ligatures w14:val="none"/>
          <w14:cntxtAlts w14:val="0"/>
        </w:rPr>
        <w:t>(Exodus</w:t>
      </w:r>
      <w:r w:rsidRPr="00515EBA">
        <w:rPr>
          <w:rFonts w:ascii="Barlow Medium" w:hAnsi="Barlow Medium" w:cs="Times New Roman"/>
          <w:bCs/>
          <w:color w:val="595959" w:themeColor="text1" w:themeTint="A6"/>
          <w:kern w:val="0"/>
          <w14:ligatures w14:val="none"/>
          <w14:cntxtAlts w14:val="0"/>
        </w:rPr>
        <w:t xml:space="preserve"> 12:31-42</w:t>
      </w:r>
      <w:r>
        <w:rPr>
          <w:rFonts w:ascii="Barlow Medium" w:hAnsi="Barlow Medium" w:cs="Times New Roman"/>
          <w:bCs/>
          <w:color w:val="595959" w:themeColor="text1" w:themeTint="A6"/>
          <w:kern w:val="0"/>
          <w14:ligatures w14:val="none"/>
          <w14:cntxtAlts w14:val="0"/>
        </w:rPr>
        <w:t xml:space="preserve">)  </w:t>
      </w:r>
      <w:r w:rsidRPr="00515EBA">
        <w:rPr>
          <w:rFonts w:ascii="Barlow Medium" w:hAnsi="Barlow Medium" w:cs="Times New Roman"/>
          <w:bCs/>
          <w:color w:val="595959" w:themeColor="text1" w:themeTint="A6"/>
          <w:kern w:val="0"/>
          <w14:ligatures w14:val="none"/>
          <w14:cntxtAlts w14:val="0"/>
        </w:rPr>
        <w:t xml:space="preserve">During the night Pharaoh summoned Moses and Aaron and said, “Up! Leave my people, you and the Israelites! Go, worship the Lord as you have requested. </w:t>
      </w:r>
      <w:r w:rsidRPr="00515EBA">
        <w:rPr>
          <w:rFonts w:ascii="Barlow Medium" w:hAnsi="Barlow Medium" w:cs="Times New Roman"/>
          <w:bCs/>
          <w:color w:val="595959" w:themeColor="text1" w:themeTint="A6"/>
          <w:kern w:val="0"/>
          <w:vertAlign w:val="superscript"/>
          <w14:ligatures w14:val="none"/>
          <w14:cntxtAlts w14:val="0"/>
        </w:rPr>
        <w:t>32</w:t>
      </w:r>
      <w:r w:rsidRPr="00515EBA">
        <w:rPr>
          <w:rFonts w:ascii="Barlow Medium" w:hAnsi="Barlow Medium" w:cs="Times New Roman"/>
          <w:bCs/>
          <w:color w:val="595959" w:themeColor="text1" w:themeTint="A6"/>
          <w:kern w:val="0"/>
          <w14:ligatures w14:val="none"/>
          <w14:cntxtAlts w14:val="0"/>
        </w:rPr>
        <w:t> Take your flocks and herds, as you have said, and go. And also bless me.”</w:t>
      </w:r>
      <w:r>
        <w:rPr>
          <w:rFonts w:ascii="Barlow Medium" w:hAnsi="Barlow Medium" w:cs="Times New Roman"/>
          <w:bCs/>
          <w:color w:val="595959" w:themeColor="text1" w:themeTint="A6"/>
          <w:kern w:val="0"/>
          <w14:ligatures w14:val="none"/>
          <w14:cntxtAlts w14:val="0"/>
        </w:rPr>
        <w:t xml:space="preserve">  </w:t>
      </w:r>
      <w:r w:rsidRPr="00515EBA">
        <w:rPr>
          <w:rFonts w:ascii="Barlow Medium" w:hAnsi="Barlow Medium" w:cs="Times New Roman"/>
          <w:bCs/>
          <w:color w:val="595959" w:themeColor="text1" w:themeTint="A6"/>
          <w:kern w:val="0"/>
          <w:vertAlign w:val="superscript"/>
          <w14:ligatures w14:val="none"/>
          <w14:cntxtAlts w14:val="0"/>
        </w:rPr>
        <w:t>33</w:t>
      </w:r>
      <w:r w:rsidRPr="00515EBA">
        <w:rPr>
          <w:rFonts w:ascii="Barlow Medium" w:hAnsi="Barlow Medium" w:cs="Times New Roman"/>
          <w:bCs/>
          <w:color w:val="595959" w:themeColor="text1" w:themeTint="A6"/>
          <w:kern w:val="0"/>
          <w14:ligatures w14:val="none"/>
          <w14:cntxtAlts w14:val="0"/>
        </w:rPr>
        <w:t xml:space="preserve"> The Egyptians urged the people to hurry and leave the country. “For otherwise,” they said, “we will all die!” </w:t>
      </w:r>
      <w:r w:rsidRPr="00515EBA">
        <w:rPr>
          <w:rFonts w:ascii="Barlow Medium" w:hAnsi="Barlow Medium" w:cs="Times New Roman"/>
          <w:bCs/>
          <w:color w:val="595959" w:themeColor="text1" w:themeTint="A6"/>
          <w:kern w:val="0"/>
          <w:vertAlign w:val="superscript"/>
          <w14:ligatures w14:val="none"/>
          <w14:cntxtAlts w14:val="0"/>
        </w:rPr>
        <w:t>34</w:t>
      </w:r>
      <w:r w:rsidRPr="00515EBA">
        <w:rPr>
          <w:rFonts w:ascii="Barlow Medium" w:hAnsi="Barlow Medium" w:cs="Times New Roman"/>
          <w:bCs/>
          <w:color w:val="595959" w:themeColor="text1" w:themeTint="A6"/>
          <w:kern w:val="0"/>
          <w14:ligatures w14:val="none"/>
          <w14:cntxtAlts w14:val="0"/>
        </w:rPr>
        <w:t> So the people took their dough before the yeast was added, and carried it on their shoulders in kneading troughs wrapped in clothing.</w:t>
      </w:r>
      <w:r w:rsidRPr="00515EBA">
        <w:rPr>
          <w:rFonts w:ascii="Barlow Medium" w:hAnsi="Barlow Medium" w:cs="Times New Roman"/>
          <w:bCs/>
          <w:color w:val="595959" w:themeColor="text1" w:themeTint="A6"/>
          <w:kern w:val="0"/>
          <w:vertAlign w:val="superscript"/>
          <w14:ligatures w14:val="none"/>
          <w14:cntxtAlts w14:val="0"/>
        </w:rPr>
        <w:t xml:space="preserve"> 35</w:t>
      </w:r>
      <w:r w:rsidRPr="00515EBA">
        <w:rPr>
          <w:rFonts w:ascii="Barlow Medium" w:hAnsi="Barlow Medium" w:cs="Times New Roman"/>
          <w:bCs/>
          <w:color w:val="595959" w:themeColor="text1" w:themeTint="A6"/>
          <w:kern w:val="0"/>
          <w14:ligatures w14:val="none"/>
          <w14:cntxtAlts w14:val="0"/>
        </w:rPr>
        <w:t xml:space="preserve"> The Israelites did as Moses instructed and asked the Egyptians for articles of silver and gold and for clothing. </w:t>
      </w:r>
      <w:r w:rsidRPr="00515EBA">
        <w:rPr>
          <w:rFonts w:ascii="Barlow Medium" w:hAnsi="Barlow Medium" w:cs="Times New Roman"/>
          <w:bCs/>
          <w:color w:val="595959" w:themeColor="text1" w:themeTint="A6"/>
          <w:kern w:val="0"/>
          <w:vertAlign w:val="superscript"/>
          <w14:ligatures w14:val="none"/>
          <w14:cntxtAlts w14:val="0"/>
        </w:rPr>
        <w:t>36</w:t>
      </w:r>
      <w:r w:rsidRPr="00515EBA">
        <w:rPr>
          <w:rFonts w:ascii="Barlow Medium" w:hAnsi="Barlow Medium" w:cs="Times New Roman"/>
          <w:bCs/>
          <w:color w:val="595959" w:themeColor="text1" w:themeTint="A6"/>
          <w:kern w:val="0"/>
          <w14:ligatures w14:val="none"/>
          <w14:cntxtAlts w14:val="0"/>
        </w:rPr>
        <w:t> The Lord had made the Egyptians favorably disposed toward the people, and they gave them what they asked for; so they plundered the Egyptians.</w:t>
      </w:r>
      <w:r>
        <w:rPr>
          <w:rFonts w:ascii="Barlow Medium" w:hAnsi="Barlow Medium" w:cs="Times New Roman"/>
          <w:bCs/>
          <w:color w:val="595959" w:themeColor="text1" w:themeTint="A6"/>
          <w:kern w:val="0"/>
          <w14:ligatures w14:val="none"/>
          <w14:cntxtAlts w14:val="0"/>
        </w:rPr>
        <w:t xml:space="preserve">  </w:t>
      </w:r>
      <w:r w:rsidRPr="00515EBA">
        <w:rPr>
          <w:rFonts w:ascii="Barlow Medium" w:hAnsi="Barlow Medium" w:cs="Times New Roman"/>
          <w:bCs/>
          <w:color w:val="595959" w:themeColor="text1" w:themeTint="A6"/>
          <w:kern w:val="0"/>
          <w:vertAlign w:val="superscript"/>
          <w14:ligatures w14:val="none"/>
          <w14:cntxtAlts w14:val="0"/>
        </w:rPr>
        <w:t>37</w:t>
      </w:r>
      <w:r w:rsidRPr="00515EBA">
        <w:rPr>
          <w:rFonts w:ascii="Barlow Medium" w:hAnsi="Barlow Medium" w:cs="Times New Roman"/>
          <w:bCs/>
          <w:color w:val="595959" w:themeColor="text1" w:themeTint="A6"/>
          <w:kern w:val="0"/>
          <w14:ligatures w14:val="none"/>
          <w14:cntxtAlts w14:val="0"/>
        </w:rPr>
        <w:t xml:space="preserve"> The Israelites journeyed from </w:t>
      </w:r>
      <w:proofErr w:type="spellStart"/>
      <w:r w:rsidRPr="00515EBA">
        <w:rPr>
          <w:rFonts w:ascii="Barlow Medium" w:hAnsi="Barlow Medium" w:cs="Times New Roman"/>
          <w:bCs/>
          <w:color w:val="595959" w:themeColor="text1" w:themeTint="A6"/>
          <w:kern w:val="0"/>
          <w14:ligatures w14:val="none"/>
          <w14:cntxtAlts w14:val="0"/>
        </w:rPr>
        <w:t>Rameses</w:t>
      </w:r>
      <w:proofErr w:type="spellEnd"/>
      <w:r w:rsidRPr="00515EBA">
        <w:rPr>
          <w:rFonts w:ascii="Barlow Medium" w:hAnsi="Barlow Medium" w:cs="Times New Roman"/>
          <w:bCs/>
          <w:color w:val="595959" w:themeColor="text1" w:themeTint="A6"/>
          <w:kern w:val="0"/>
          <w14:ligatures w14:val="none"/>
          <w14:cntxtAlts w14:val="0"/>
        </w:rPr>
        <w:t xml:space="preserve"> to Sukkoth. There were about six hundred thousand men on foot, besides women and children. </w:t>
      </w:r>
      <w:r w:rsidRPr="00515EBA">
        <w:rPr>
          <w:rFonts w:ascii="Barlow Medium" w:hAnsi="Barlow Medium" w:cs="Times New Roman"/>
          <w:bCs/>
          <w:color w:val="595959" w:themeColor="text1" w:themeTint="A6"/>
          <w:kern w:val="0"/>
          <w:vertAlign w:val="superscript"/>
          <w14:ligatures w14:val="none"/>
          <w14:cntxtAlts w14:val="0"/>
        </w:rPr>
        <w:t>38</w:t>
      </w:r>
      <w:r w:rsidRPr="00515EBA">
        <w:rPr>
          <w:rFonts w:ascii="Barlow Medium" w:hAnsi="Barlow Medium" w:cs="Times New Roman"/>
          <w:bCs/>
          <w:color w:val="595959" w:themeColor="text1" w:themeTint="A6"/>
          <w:kern w:val="0"/>
          <w14:ligatures w14:val="none"/>
          <w14:cntxtAlts w14:val="0"/>
        </w:rPr>
        <w:t xml:space="preserve"> Many other people went up with them, and also large droves of livestock, both flocks and herds. </w:t>
      </w:r>
      <w:r w:rsidRPr="00515EBA">
        <w:rPr>
          <w:rFonts w:ascii="Barlow Medium" w:hAnsi="Barlow Medium" w:cs="Times New Roman"/>
          <w:bCs/>
          <w:color w:val="595959" w:themeColor="text1" w:themeTint="A6"/>
          <w:kern w:val="0"/>
          <w:vertAlign w:val="superscript"/>
          <w14:ligatures w14:val="none"/>
          <w14:cntxtAlts w14:val="0"/>
        </w:rPr>
        <w:t>39</w:t>
      </w:r>
      <w:r w:rsidRPr="00515EBA">
        <w:rPr>
          <w:rFonts w:ascii="Barlow Medium" w:hAnsi="Barlow Medium" w:cs="Times New Roman"/>
          <w:bCs/>
          <w:color w:val="595959" w:themeColor="text1" w:themeTint="A6"/>
          <w:kern w:val="0"/>
          <w14:ligatures w14:val="none"/>
          <w14:cntxtAlts w14:val="0"/>
        </w:rPr>
        <w:t> With the dough the Israelites had brought from Egypt, they baked loaves of unleavened bread. The dough was without yeast because they had been driven out of Egypt and did not have time to prepare food for themselves.</w:t>
      </w:r>
      <w:r>
        <w:rPr>
          <w:rFonts w:ascii="Barlow Medium" w:hAnsi="Barlow Medium" w:cs="Times New Roman"/>
          <w:bCs/>
          <w:color w:val="595959" w:themeColor="text1" w:themeTint="A6"/>
          <w:kern w:val="0"/>
          <w14:ligatures w14:val="none"/>
          <w14:cntxtAlts w14:val="0"/>
        </w:rPr>
        <w:t xml:space="preserve">  </w:t>
      </w:r>
      <w:r w:rsidRPr="00515EBA">
        <w:rPr>
          <w:rFonts w:ascii="Barlow Medium" w:hAnsi="Barlow Medium" w:cs="Times New Roman"/>
          <w:bCs/>
          <w:color w:val="595959" w:themeColor="text1" w:themeTint="A6"/>
          <w:kern w:val="0"/>
          <w:vertAlign w:val="superscript"/>
          <w14:ligatures w14:val="none"/>
          <w14:cntxtAlts w14:val="0"/>
        </w:rPr>
        <w:t>40</w:t>
      </w:r>
      <w:r w:rsidRPr="00515EBA">
        <w:rPr>
          <w:rFonts w:ascii="Barlow Medium" w:hAnsi="Barlow Medium" w:cs="Times New Roman"/>
          <w:bCs/>
          <w:color w:val="595959" w:themeColor="text1" w:themeTint="A6"/>
          <w:kern w:val="0"/>
          <w14:ligatures w14:val="none"/>
          <w14:cntxtAlts w14:val="0"/>
        </w:rPr>
        <w:t xml:space="preserve"> Now the length of time the Israelite people lived in Egypt was 430 years. </w:t>
      </w:r>
      <w:r w:rsidRPr="00515EBA">
        <w:rPr>
          <w:rFonts w:ascii="Barlow Medium" w:hAnsi="Barlow Medium" w:cs="Times New Roman"/>
          <w:bCs/>
          <w:color w:val="595959" w:themeColor="text1" w:themeTint="A6"/>
          <w:kern w:val="0"/>
          <w:vertAlign w:val="superscript"/>
          <w14:ligatures w14:val="none"/>
          <w14:cntxtAlts w14:val="0"/>
        </w:rPr>
        <w:t>41</w:t>
      </w:r>
      <w:r w:rsidRPr="00515EBA">
        <w:rPr>
          <w:rFonts w:ascii="Barlow Medium" w:hAnsi="Barlow Medium" w:cs="Times New Roman"/>
          <w:bCs/>
          <w:color w:val="595959" w:themeColor="text1" w:themeTint="A6"/>
          <w:kern w:val="0"/>
          <w14:ligatures w14:val="none"/>
          <w14:cntxtAlts w14:val="0"/>
        </w:rPr>
        <w:t xml:space="preserve"> At the end of the 430 years, to the very day, all the Lord’s divisions left Egypt. </w:t>
      </w:r>
      <w:r w:rsidRPr="00515EBA">
        <w:rPr>
          <w:rFonts w:ascii="Barlow Medium" w:hAnsi="Barlow Medium" w:cs="Times New Roman"/>
          <w:bCs/>
          <w:color w:val="595959" w:themeColor="text1" w:themeTint="A6"/>
          <w:kern w:val="0"/>
          <w:vertAlign w:val="superscript"/>
          <w14:ligatures w14:val="none"/>
          <w14:cntxtAlts w14:val="0"/>
        </w:rPr>
        <w:t>42</w:t>
      </w:r>
      <w:r w:rsidRPr="00515EBA">
        <w:rPr>
          <w:rFonts w:ascii="Barlow Medium" w:hAnsi="Barlow Medium" w:cs="Times New Roman"/>
          <w:bCs/>
          <w:color w:val="595959" w:themeColor="text1" w:themeTint="A6"/>
          <w:kern w:val="0"/>
          <w14:ligatures w14:val="none"/>
          <w14:cntxtAlts w14:val="0"/>
        </w:rPr>
        <w:t> Because the Lord kept vigil that night to bring them out of Egypt, on this night all the Israelites are to keep vigil to honor the Lord for the generations to come</w:t>
      </w:r>
    </w:p>
    <w:p w:rsidR="00FF46CB" w:rsidRPr="00FF46CB" w:rsidRDefault="00FF46CB" w:rsidP="00FF46CB">
      <w:pPr>
        <w:spacing w:after="0" w:line="240" w:lineRule="auto"/>
        <w:ind w:left="360"/>
        <w:rPr>
          <w:rFonts w:ascii="Barlow Medium" w:hAnsi="Barlow Medium" w:cs="Times New Roman"/>
          <w:color w:val="595959" w:themeColor="text1" w:themeTint="A6"/>
          <w:kern w:val="0"/>
          <w:sz w:val="28"/>
          <w14:ligatures w14:val="none"/>
          <w14:cntxtAlts w14:val="0"/>
        </w:rPr>
      </w:pPr>
    </w:p>
    <w:p w:rsidR="00667D01" w:rsidRDefault="00515EBA" w:rsidP="00FF46CB">
      <w:pPr>
        <w:widowControl w:val="0"/>
        <w:tabs>
          <w:tab w:val="left" w:pos="270"/>
        </w:tabs>
        <w:spacing w:after="0" w:line="240" w:lineRule="auto"/>
        <w:ind w:left="-360" w:right="-274"/>
        <w:rPr>
          <w:rFonts w:ascii="Barlow Medium" w:eastAsiaTheme="majorEastAsia" w:hAnsi="Barlow Medium" w:cs="Times New Roman"/>
          <w:b/>
          <w:bCs/>
          <w:color w:val="auto"/>
          <w:sz w:val="22"/>
          <w:szCs w:val="22"/>
        </w:rPr>
      </w:pPr>
      <w:r w:rsidRPr="00FF46CB">
        <w:rPr>
          <w:rFonts w:ascii="Barlow Medium" w:eastAsiaTheme="majorEastAsia" w:hAnsi="Barlow Medium" w:cs="Times New Roman"/>
          <w:b/>
          <w:bCs/>
          <w:color w:val="auto"/>
          <w:sz w:val="22"/>
          <w:szCs w:val="22"/>
        </w:rPr>
        <w:t>When heading into the unknown, you have to take a step</w:t>
      </w:r>
    </w:p>
    <w:p w:rsidR="00FF46CB" w:rsidRPr="00FF46CB" w:rsidRDefault="00FF46CB" w:rsidP="00FF46CB">
      <w:pPr>
        <w:widowControl w:val="0"/>
        <w:tabs>
          <w:tab w:val="left" w:pos="270"/>
        </w:tabs>
        <w:spacing w:after="0" w:line="240" w:lineRule="auto"/>
        <w:ind w:left="-360" w:right="-274"/>
        <w:rPr>
          <w:rFonts w:ascii="Barlow Medium" w:eastAsiaTheme="majorEastAsia" w:hAnsi="Barlow Medium" w:cs="Times New Roman"/>
          <w:b/>
          <w:bCs/>
          <w:color w:val="auto"/>
          <w:sz w:val="28"/>
          <w:szCs w:val="22"/>
        </w:rPr>
      </w:pPr>
    </w:p>
    <w:p w:rsidR="00FF46CB" w:rsidRDefault="00515EBA" w:rsidP="00FF46CB">
      <w:pPr>
        <w:spacing w:after="0" w:line="240" w:lineRule="auto"/>
        <w:ind w:left="360"/>
        <w:rPr>
          <w:rFonts w:ascii="Barlow Medium" w:hAnsi="Barlow Medium" w:cs="Times New Roman"/>
          <w:bCs/>
          <w:color w:val="595959" w:themeColor="text1" w:themeTint="A6"/>
          <w:kern w:val="0"/>
          <w14:ligatures w14:val="none"/>
          <w14:cntxtAlts w14:val="0"/>
        </w:rPr>
      </w:pPr>
      <w:r>
        <w:rPr>
          <w:rFonts w:ascii="Barlow Medium" w:hAnsi="Barlow Medium" w:cs="Times New Roman"/>
          <w:bCs/>
          <w:color w:val="595959" w:themeColor="text1" w:themeTint="A6"/>
          <w:kern w:val="0"/>
          <w14:ligatures w14:val="none"/>
          <w14:cntxtAlts w14:val="0"/>
        </w:rPr>
        <w:t>(Exodus</w:t>
      </w:r>
      <w:r w:rsidRPr="00515EBA">
        <w:rPr>
          <w:rFonts w:ascii="Barlow Medium" w:hAnsi="Barlow Medium" w:cs="Times New Roman"/>
          <w:bCs/>
          <w:color w:val="595959" w:themeColor="text1" w:themeTint="A6"/>
          <w:kern w:val="0"/>
          <w14:ligatures w14:val="none"/>
          <w14:cntxtAlts w14:val="0"/>
        </w:rPr>
        <w:t xml:space="preserve"> 13: 17-22</w:t>
      </w:r>
      <w:r>
        <w:rPr>
          <w:rFonts w:ascii="Barlow Medium" w:hAnsi="Barlow Medium" w:cs="Times New Roman"/>
          <w:bCs/>
          <w:color w:val="595959" w:themeColor="text1" w:themeTint="A6"/>
          <w:kern w:val="0"/>
          <w14:ligatures w14:val="none"/>
          <w14:cntxtAlts w14:val="0"/>
        </w:rPr>
        <w:t xml:space="preserve">)  </w:t>
      </w:r>
      <w:r w:rsidRPr="00515EBA">
        <w:rPr>
          <w:rFonts w:ascii="Barlow Medium" w:hAnsi="Barlow Medium" w:cs="Times New Roman"/>
          <w:bCs/>
          <w:color w:val="595959" w:themeColor="text1" w:themeTint="A6"/>
          <w:kern w:val="0"/>
          <w14:ligatures w14:val="none"/>
          <w14:cntxtAlts w14:val="0"/>
        </w:rPr>
        <w:t xml:space="preserve">When Pharaoh </w:t>
      </w:r>
      <w:proofErr w:type="gramStart"/>
      <w:r w:rsidRPr="00515EBA">
        <w:rPr>
          <w:rFonts w:ascii="Barlow Medium" w:hAnsi="Barlow Medium" w:cs="Times New Roman"/>
          <w:bCs/>
          <w:color w:val="595959" w:themeColor="text1" w:themeTint="A6"/>
          <w:kern w:val="0"/>
          <w14:ligatures w14:val="none"/>
          <w14:cntxtAlts w14:val="0"/>
        </w:rPr>
        <w:t>let</w:t>
      </w:r>
      <w:proofErr w:type="gramEnd"/>
      <w:r w:rsidRPr="00515EBA">
        <w:rPr>
          <w:rFonts w:ascii="Barlow Medium" w:hAnsi="Barlow Medium" w:cs="Times New Roman"/>
          <w:bCs/>
          <w:color w:val="595959" w:themeColor="text1" w:themeTint="A6"/>
          <w:kern w:val="0"/>
          <w14:ligatures w14:val="none"/>
          <w14:cntxtAlts w14:val="0"/>
        </w:rPr>
        <w:t xml:space="preserve"> the people go, God did not lead them on the road through the Philistine country, though that was shorter. For God said, “If they face war, they might change their minds and return to Egypt.” </w:t>
      </w:r>
      <w:r w:rsidRPr="00515EBA">
        <w:rPr>
          <w:rFonts w:ascii="Barlow Medium" w:hAnsi="Barlow Medium" w:cs="Times New Roman"/>
          <w:bCs/>
          <w:color w:val="595959" w:themeColor="text1" w:themeTint="A6"/>
          <w:kern w:val="0"/>
          <w:vertAlign w:val="superscript"/>
          <w14:ligatures w14:val="none"/>
          <w14:cntxtAlts w14:val="0"/>
        </w:rPr>
        <w:t>18</w:t>
      </w:r>
      <w:r w:rsidRPr="00515EBA">
        <w:rPr>
          <w:rFonts w:ascii="Barlow Medium" w:hAnsi="Barlow Medium" w:cs="Times New Roman"/>
          <w:bCs/>
          <w:color w:val="595959" w:themeColor="text1" w:themeTint="A6"/>
          <w:kern w:val="0"/>
          <w14:ligatures w14:val="none"/>
          <w14:cntxtAlts w14:val="0"/>
        </w:rPr>
        <w:t> So God led the people around by the desert road toward the Red Sea. The Israelites went u</w:t>
      </w:r>
      <w:r>
        <w:rPr>
          <w:rFonts w:ascii="Barlow Medium" w:hAnsi="Barlow Medium" w:cs="Times New Roman"/>
          <w:bCs/>
          <w:color w:val="595959" w:themeColor="text1" w:themeTint="A6"/>
          <w:kern w:val="0"/>
          <w14:ligatures w14:val="none"/>
          <w14:cntxtAlts w14:val="0"/>
        </w:rPr>
        <w:t xml:space="preserve">p out of Egypt ready for battle.  </w:t>
      </w:r>
      <w:r w:rsidRPr="00515EBA">
        <w:rPr>
          <w:rFonts w:ascii="Barlow Medium" w:hAnsi="Barlow Medium" w:cs="Times New Roman"/>
          <w:bCs/>
          <w:color w:val="595959" w:themeColor="text1" w:themeTint="A6"/>
          <w:kern w:val="0"/>
          <w:vertAlign w:val="superscript"/>
          <w14:ligatures w14:val="none"/>
          <w14:cntxtAlts w14:val="0"/>
        </w:rPr>
        <w:t>19</w:t>
      </w:r>
      <w:r w:rsidRPr="00515EBA">
        <w:rPr>
          <w:rFonts w:ascii="Barlow Medium" w:hAnsi="Barlow Medium" w:cs="Times New Roman"/>
          <w:bCs/>
          <w:color w:val="595959" w:themeColor="text1" w:themeTint="A6"/>
          <w:kern w:val="0"/>
          <w14:ligatures w14:val="none"/>
          <w14:cntxtAlts w14:val="0"/>
        </w:rPr>
        <w:t> Moses took the bones of Joseph with him because Joseph had made the Israelites swear an oath. He had said, “God will surely come to your aid, and then you must carry my bones up with you from this place.”</w:t>
      </w:r>
      <w:r>
        <w:rPr>
          <w:rFonts w:ascii="Barlow Medium" w:hAnsi="Barlow Medium" w:cs="Times New Roman"/>
          <w:bCs/>
          <w:color w:val="595959" w:themeColor="text1" w:themeTint="A6"/>
          <w:kern w:val="0"/>
          <w14:ligatures w14:val="none"/>
          <w14:cntxtAlts w14:val="0"/>
        </w:rPr>
        <w:t xml:space="preserve"> </w:t>
      </w:r>
      <w:r w:rsidRPr="00515EBA">
        <w:rPr>
          <w:rFonts w:ascii="Barlow Medium" w:hAnsi="Barlow Medium" w:cs="Times New Roman"/>
          <w:bCs/>
          <w:color w:val="595959" w:themeColor="text1" w:themeTint="A6"/>
          <w:kern w:val="0"/>
          <w:vertAlign w:val="superscript"/>
          <w14:ligatures w14:val="none"/>
          <w14:cntxtAlts w14:val="0"/>
        </w:rPr>
        <w:t xml:space="preserve"> 20</w:t>
      </w:r>
      <w:r w:rsidRPr="00515EBA">
        <w:rPr>
          <w:rFonts w:ascii="Barlow Medium" w:hAnsi="Barlow Medium" w:cs="Times New Roman"/>
          <w:bCs/>
          <w:color w:val="595959" w:themeColor="text1" w:themeTint="A6"/>
          <w:kern w:val="0"/>
          <w14:ligatures w14:val="none"/>
          <w14:cntxtAlts w14:val="0"/>
        </w:rPr>
        <w:t xml:space="preserve"> After leaving Sukkoth they camped at </w:t>
      </w:r>
      <w:proofErr w:type="spellStart"/>
      <w:r w:rsidRPr="00515EBA">
        <w:rPr>
          <w:rFonts w:ascii="Barlow Medium" w:hAnsi="Barlow Medium" w:cs="Times New Roman"/>
          <w:bCs/>
          <w:color w:val="595959" w:themeColor="text1" w:themeTint="A6"/>
          <w:kern w:val="0"/>
          <w14:ligatures w14:val="none"/>
          <w14:cntxtAlts w14:val="0"/>
        </w:rPr>
        <w:t>Etham</w:t>
      </w:r>
      <w:proofErr w:type="spellEnd"/>
      <w:r w:rsidRPr="00515EBA">
        <w:rPr>
          <w:rFonts w:ascii="Barlow Medium" w:hAnsi="Barlow Medium" w:cs="Times New Roman"/>
          <w:bCs/>
          <w:color w:val="595959" w:themeColor="text1" w:themeTint="A6"/>
          <w:kern w:val="0"/>
          <w14:ligatures w14:val="none"/>
          <w14:cntxtAlts w14:val="0"/>
        </w:rPr>
        <w:t xml:space="preserve"> on the edge of the desert. </w:t>
      </w:r>
      <w:r w:rsidRPr="00515EBA">
        <w:rPr>
          <w:rFonts w:ascii="Barlow Medium" w:hAnsi="Barlow Medium" w:cs="Times New Roman"/>
          <w:bCs/>
          <w:color w:val="595959" w:themeColor="text1" w:themeTint="A6"/>
          <w:kern w:val="0"/>
          <w:vertAlign w:val="superscript"/>
          <w14:ligatures w14:val="none"/>
          <w14:cntxtAlts w14:val="0"/>
        </w:rPr>
        <w:t>21</w:t>
      </w:r>
      <w:r w:rsidRPr="00515EBA">
        <w:rPr>
          <w:rFonts w:ascii="Barlow Medium" w:hAnsi="Barlow Medium" w:cs="Times New Roman"/>
          <w:bCs/>
          <w:color w:val="595959" w:themeColor="text1" w:themeTint="A6"/>
          <w:kern w:val="0"/>
          <w14:ligatures w14:val="none"/>
          <w14:cntxtAlts w14:val="0"/>
        </w:rPr>
        <w:t xml:space="preserve"> By day the Lord went ahead of them in a pillar of cloud to guide them on their way and by night in a pillar of fire to give them light, so that they could travel by day or night. </w:t>
      </w:r>
      <w:r w:rsidRPr="00515EBA">
        <w:rPr>
          <w:rFonts w:ascii="Barlow Medium" w:hAnsi="Barlow Medium" w:cs="Times New Roman"/>
          <w:bCs/>
          <w:color w:val="595959" w:themeColor="text1" w:themeTint="A6"/>
          <w:kern w:val="0"/>
          <w:vertAlign w:val="superscript"/>
          <w14:ligatures w14:val="none"/>
          <w14:cntxtAlts w14:val="0"/>
        </w:rPr>
        <w:t>22</w:t>
      </w:r>
      <w:r w:rsidRPr="00515EBA">
        <w:rPr>
          <w:rFonts w:ascii="Barlow Medium" w:hAnsi="Barlow Medium" w:cs="Times New Roman"/>
          <w:bCs/>
          <w:color w:val="595959" w:themeColor="text1" w:themeTint="A6"/>
          <w:kern w:val="0"/>
          <w14:ligatures w14:val="none"/>
          <w14:cntxtAlts w14:val="0"/>
        </w:rPr>
        <w:t> Neither the pillar of cloud by day nor the pillar of fire by night left its place in front of the people.</w:t>
      </w:r>
    </w:p>
    <w:p w:rsidR="00FF46CB" w:rsidRPr="00515EBA" w:rsidRDefault="00FF46CB" w:rsidP="00FF46CB">
      <w:pPr>
        <w:spacing w:after="0" w:line="240" w:lineRule="auto"/>
        <w:ind w:left="360"/>
        <w:rPr>
          <w:rFonts w:ascii="Helvetica Neue" w:hAnsi="Helvetica Neue" w:cs="Times New Roman"/>
          <w:color w:val="auto"/>
          <w:kern w:val="0"/>
          <w:sz w:val="30"/>
          <w:szCs w:val="30"/>
          <w14:ligatures w14:val="none"/>
          <w14:cntxtAlts w14:val="0"/>
        </w:rPr>
      </w:pPr>
    </w:p>
    <w:p w:rsidR="00667D01" w:rsidRDefault="00515EBA" w:rsidP="00FF46CB">
      <w:pPr>
        <w:widowControl w:val="0"/>
        <w:tabs>
          <w:tab w:val="left" w:pos="270"/>
        </w:tabs>
        <w:spacing w:after="0" w:line="240" w:lineRule="auto"/>
        <w:ind w:left="-360" w:right="-274"/>
        <w:rPr>
          <w:rFonts w:ascii="Barlow Medium" w:eastAsiaTheme="majorEastAsia" w:hAnsi="Barlow Medium" w:cs="Times New Roman"/>
          <w:b/>
          <w:bCs/>
          <w:iCs/>
          <w:color w:val="auto"/>
          <w:sz w:val="22"/>
          <w:szCs w:val="22"/>
        </w:rPr>
      </w:pPr>
      <w:r w:rsidRPr="00FF46CB">
        <w:rPr>
          <w:rFonts w:ascii="Barlow Medium" w:eastAsiaTheme="majorEastAsia" w:hAnsi="Barlow Medium" w:cs="Times New Roman"/>
          <w:b/>
          <w:bCs/>
          <w:iCs/>
          <w:color w:val="auto"/>
          <w:sz w:val="22"/>
          <w:szCs w:val="22"/>
        </w:rPr>
        <w:t>Over and over, God showed he was with them</w:t>
      </w:r>
    </w:p>
    <w:p w:rsidR="00FF46CB" w:rsidRPr="00FF46CB" w:rsidRDefault="00FF46CB" w:rsidP="00FF46CB">
      <w:pPr>
        <w:widowControl w:val="0"/>
        <w:tabs>
          <w:tab w:val="left" w:pos="270"/>
        </w:tabs>
        <w:spacing w:after="0" w:line="240" w:lineRule="auto"/>
        <w:ind w:left="-360" w:right="-274"/>
        <w:rPr>
          <w:rFonts w:ascii="Barlow Medium" w:eastAsiaTheme="majorEastAsia" w:hAnsi="Barlow Medium" w:cs="Times New Roman"/>
          <w:b/>
          <w:bCs/>
          <w:color w:val="auto"/>
          <w:sz w:val="28"/>
          <w:szCs w:val="22"/>
        </w:rPr>
      </w:pPr>
    </w:p>
    <w:p w:rsidR="00FF46CB" w:rsidRDefault="00515EBA" w:rsidP="00FF46CB">
      <w:pPr>
        <w:shd w:val="clear" w:color="auto" w:fill="FFFFFF"/>
        <w:spacing w:after="0" w:line="240" w:lineRule="auto"/>
        <w:ind w:left="360"/>
        <w:textAlignment w:val="baseline"/>
        <w:rPr>
          <w:rFonts w:ascii="Barlow Medium" w:hAnsi="Barlow Medium" w:cs="Times New Roman"/>
          <w:color w:val="595959" w:themeColor="text1" w:themeTint="A6"/>
          <w:kern w:val="0"/>
          <w14:ligatures w14:val="none"/>
          <w14:cntxtAlts w14:val="0"/>
        </w:rPr>
      </w:pPr>
      <w:r>
        <w:rPr>
          <w:rFonts w:ascii="Barlow Medium" w:hAnsi="Barlow Medium" w:cs="Times New Roman"/>
          <w:bCs/>
          <w:color w:val="595959" w:themeColor="text1" w:themeTint="A6"/>
          <w:kern w:val="0"/>
          <w14:ligatures w14:val="none"/>
          <w14:cntxtAlts w14:val="0"/>
        </w:rPr>
        <w:t>(</w:t>
      </w:r>
      <w:r w:rsidRPr="00515EBA">
        <w:rPr>
          <w:rFonts w:ascii="Barlow Medium" w:hAnsi="Barlow Medium" w:cs="Times New Roman"/>
          <w:bCs/>
          <w:color w:val="595959" w:themeColor="text1" w:themeTint="A6"/>
          <w:kern w:val="0"/>
          <w14:ligatures w14:val="none"/>
          <w14:cntxtAlts w14:val="0"/>
        </w:rPr>
        <w:t>Exodus 14:10-12</w:t>
      </w:r>
      <w:r>
        <w:rPr>
          <w:rFonts w:ascii="Barlow Medium" w:hAnsi="Barlow Medium" w:cs="Times New Roman"/>
          <w:bCs/>
          <w:color w:val="595959" w:themeColor="text1" w:themeTint="A6"/>
          <w:kern w:val="0"/>
          <w14:ligatures w14:val="none"/>
          <w14:cntxtAlts w14:val="0"/>
        </w:rPr>
        <w:t>)  A</w:t>
      </w:r>
      <w:r w:rsidRPr="00515EBA">
        <w:rPr>
          <w:rFonts w:ascii="Barlow Medium" w:hAnsi="Barlow Medium" w:cs="Times New Roman"/>
          <w:color w:val="595959" w:themeColor="text1" w:themeTint="A6"/>
          <w:kern w:val="0"/>
          <w14:ligatures w14:val="none"/>
          <w14:cntxtAlts w14:val="0"/>
        </w:rPr>
        <w:t>s Pharaoh approached, the Israelites looked up, and there were the Egyptians, marching after them. They were terrified and cried out to the Lord. </w:t>
      </w:r>
      <w:r w:rsidRPr="00515EBA">
        <w:rPr>
          <w:rFonts w:ascii="Barlow Medium" w:hAnsi="Barlow Medium" w:cs="Times New Roman"/>
          <w:bCs/>
          <w:color w:val="595959" w:themeColor="text1" w:themeTint="A6"/>
          <w:kern w:val="0"/>
          <w:bdr w:val="none" w:sz="0" w:space="0" w:color="auto" w:frame="1"/>
          <w:vertAlign w:val="superscript"/>
          <w14:ligatures w14:val="none"/>
          <w14:cntxtAlts w14:val="0"/>
        </w:rPr>
        <w:t>11</w:t>
      </w:r>
      <w:r w:rsidRPr="00515EBA">
        <w:rPr>
          <w:rFonts w:ascii="Barlow Medium" w:hAnsi="Barlow Medium" w:cs="Times New Roman"/>
          <w:bCs/>
          <w:color w:val="595959" w:themeColor="text1" w:themeTint="A6"/>
          <w:kern w:val="0"/>
          <w:bdr w:val="none" w:sz="0" w:space="0" w:color="auto" w:frame="1"/>
          <w14:ligatures w14:val="none"/>
          <w14:cntxtAlts w14:val="0"/>
        </w:rPr>
        <w:t> </w:t>
      </w:r>
      <w:r w:rsidRPr="00515EBA">
        <w:rPr>
          <w:rFonts w:ascii="Barlow Medium" w:hAnsi="Barlow Medium" w:cs="Times New Roman"/>
          <w:color w:val="595959" w:themeColor="text1" w:themeTint="A6"/>
          <w:kern w:val="0"/>
          <w14:ligatures w14:val="none"/>
          <w14:cntxtAlts w14:val="0"/>
        </w:rPr>
        <w:t>They said to Moses, “Was it because there were no graves in Egypt that you brought us to the desert to die? What have you done to us by bringing us out of Egypt? </w:t>
      </w:r>
      <w:r w:rsidRPr="00FF46CB">
        <w:rPr>
          <w:rFonts w:ascii="Barlow Medium" w:hAnsi="Barlow Medium" w:cs="Times New Roman"/>
          <w:bCs/>
          <w:color w:val="595959" w:themeColor="text1" w:themeTint="A6"/>
          <w:kern w:val="0"/>
          <w:bdr w:val="none" w:sz="0" w:space="0" w:color="auto" w:frame="1"/>
          <w:vertAlign w:val="superscript"/>
          <w14:ligatures w14:val="none"/>
          <w14:cntxtAlts w14:val="0"/>
        </w:rPr>
        <w:t>12</w:t>
      </w:r>
      <w:r w:rsidRPr="00515EBA">
        <w:rPr>
          <w:rFonts w:ascii="Barlow Medium" w:hAnsi="Barlow Medium" w:cs="Times New Roman"/>
          <w:bCs/>
          <w:color w:val="595959" w:themeColor="text1" w:themeTint="A6"/>
          <w:kern w:val="0"/>
          <w:bdr w:val="none" w:sz="0" w:space="0" w:color="auto" w:frame="1"/>
          <w14:ligatures w14:val="none"/>
          <w14:cntxtAlts w14:val="0"/>
        </w:rPr>
        <w:t> </w:t>
      </w:r>
      <w:r w:rsidRPr="00515EBA">
        <w:rPr>
          <w:rFonts w:ascii="Barlow Medium" w:hAnsi="Barlow Medium" w:cs="Times New Roman"/>
          <w:color w:val="595959" w:themeColor="text1" w:themeTint="A6"/>
          <w:kern w:val="0"/>
          <w14:ligatures w14:val="none"/>
          <w14:cntxtAlts w14:val="0"/>
        </w:rPr>
        <w:t>Didn’t we say to you in Egypt, ‘Leave us alone; let us serve the Egyptians’? It would have been better for us to serve the Egyptians than to die in the desert!”</w:t>
      </w:r>
      <w:r>
        <w:rPr>
          <w:rFonts w:ascii="Barlow Medium" w:hAnsi="Barlow Medium" w:cs="Times New Roman"/>
          <w:color w:val="595959" w:themeColor="text1" w:themeTint="A6"/>
          <w:kern w:val="0"/>
          <w14:ligatures w14:val="none"/>
          <w14:cntxtAlts w14:val="0"/>
        </w:rPr>
        <w:t xml:space="preserve">  </w:t>
      </w:r>
    </w:p>
    <w:p w:rsidR="00FF46CB" w:rsidRDefault="00FF46CB" w:rsidP="00FF46CB">
      <w:pPr>
        <w:shd w:val="clear" w:color="auto" w:fill="FFFFFF"/>
        <w:spacing w:after="0" w:line="240" w:lineRule="auto"/>
        <w:ind w:left="360"/>
        <w:textAlignment w:val="baseline"/>
        <w:rPr>
          <w:rFonts w:ascii="Barlow Medium" w:hAnsi="Barlow Medium" w:cs="Times New Roman"/>
          <w:color w:val="595959" w:themeColor="text1" w:themeTint="A6"/>
          <w:kern w:val="0"/>
          <w14:ligatures w14:val="none"/>
          <w14:cntxtAlts w14:val="0"/>
        </w:rPr>
      </w:pPr>
    </w:p>
    <w:p w:rsidR="00515EBA" w:rsidRPr="00515EBA" w:rsidRDefault="00FF46CB" w:rsidP="00FF46CB">
      <w:pPr>
        <w:shd w:val="clear" w:color="auto" w:fill="FFFFFF"/>
        <w:spacing w:after="0" w:line="240" w:lineRule="auto"/>
        <w:ind w:left="360"/>
        <w:textAlignment w:val="baseline"/>
        <w:rPr>
          <w:rFonts w:ascii="Barlow Medium" w:hAnsi="Barlow Medium" w:cs="Times New Roman"/>
          <w:color w:val="595959" w:themeColor="text1" w:themeTint="A6"/>
          <w:kern w:val="0"/>
          <w14:ligatures w14:val="none"/>
          <w14:cntxtAlts w14:val="0"/>
        </w:rPr>
      </w:pPr>
      <w:r>
        <w:rPr>
          <w:rFonts w:ascii="Barlow Medium" w:hAnsi="Barlow Medium" w:cs="Times New Roman"/>
          <w:color w:val="595959" w:themeColor="text1" w:themeTint="A6"/>
          <w:kern w:val="0"/>
          <w14:ligatures w14:val="none"/>
          <w14:cntxtAlts w14:val="0"/>
        </w:rPr>
        <w:lastRenderedPageBreak/>
        <w:t xml:space="preserve">(Exodus 14:29-31)  </w:t>
      </w:r>
      <w:r w:rsidR="00515EBA" w:rsidRPr="00515EBA">
        <w:rPr>
          <w:rFonts w:ascii="Barlow Medium" w:hAnsi="Barlow Medium" w:cs="Times New Roman"/>
          <w:color w:val="595959" w:themeColor="text1" w:themeTint="A6"/>
          <w:kern w:val="0"/>
          <w14:ligatures w14:val="none"/>
          <w14:cntxtAlts w14:val="0"/>
        </w:rPr>
        <w:t>But the Israelites went through the sea on dry ground, with a wall of water on their right and on their left. </w:t>
      </w:r>
      <w:r w:rsidR="00515EBA" w:rsidRPr="00FF46CB">
        <w:rPr>
          <w:rFonts w:ascii="Barlow Medium" w:hAnsi="Barlow Medium" w:cs="Times New Roman"/>
          <w:bCs/>
          <w:color w:val="595959" w:themeColor="text1" w:themeTint="A6"/>
          <w:kern w:val="0"/>
          <w:bdr w:val="none" w:sz="0" w:space="0" w:color="auto" w:frame="1"/>
          <w:vertAlign w:val="superscript"/>
          <w14:ligatures w14:val="none"/>
          <w14:cntxtAlts w14:val="0"/>
        </w:rPr>
        <w:t>30</w:t>
      </w:r>
      <w:r w:rsidR="00515EBA" w:rsidRPr="00515EBA">
        <w:rPr>
          <w:rFonts w:ascii="Barlow Medium" w:hAnsi="Barlow Medium" w:cs="Times New Roman"/>
          <w:bCs/>
          <w:color w:val="595959" w:themeColor="text1" w:themeTint="A6"/>
          <w:kern w:val="0"/>
          <w:bdr w:val="none" w:sz="0" w:space="0" w:color="auto" w:frame="1"/>
          <w14:ligatures w14:val="none"/>
          <w14:cntxtAlts w14:val="0"/>
        </w:rPr>
        <w:t> </w:t>
      </w:r>
      <w:r w:rsidR="00515EBA" w:rsidRPr="00515EBA">
        <w:rPr>
          <w:rFonts w:ascii="Barlow Medium" w:hAnsi="Barlow Medium" w:cs="Times New Roman"/>
          <w:color w:val="595959" w:themeColor="text1" w:themeTint="A6"/>
          <w:kern w:val="0"/>
          <w14:ligatures w14:val="none"/>
          <w14:cntxtAlts w14:val="0"/>
        </w:rPr>
        <w:t>That day the Lord saved Israel from the hands of the Egyptians, and Israel saw the Egyptians lying dead on the shore. </w:t>
      </w:r>
      <w:r w:rsidR="00515EBA" w:rsidRPr="00FF46CB">
        <w:rPr>
          <w:rFonts w:ascii="Barlow Medium" w:hAnsi="Barlow Medium" w:cs="Times New Roman"/>
          <w:bCs/>
          <w:color w:val="595959" w:themeColor="text1" w:themeTint="A6"/>
          <w:kern w:val="0"/>
          <w:bdr w:val="none" w:sz="0" w:space="0" w:color="auto" w:frame="1"/>
          <w:vertAlign w:val="superscript"/>
          <w14:ligatures w14:val="none"/>
          <w14:cntxtAlts w14:val="0"/>
        </w:rPr>
        <w:t>31</w:t>
      </w:r>
      <w:r w:rsidR="00515EBA" w:rsidRPr="00515EBA">
        <w:rPr>
          <w:rFonts w:ascii="Barlow Medium" w:hAnsi="Barlow Medium" w:cs="Times New Roman"/>
          <w:bCs/>
          <w:color w:val="595959" w:themeColor="text1" w:themeTint="A6"/>
          <w:kern w:val="0"/>
          <w:bdr w:val="none" w:sz="0" w:space="0" w:color="auto" w:frame="1"/>
          <w14:ligatures w14:val="none"/>
          <w14:cntxtAlts w14:val="0"/>
        </w:rPr>
        <w:t> </w:t>
      </w:r>
      <w:r w:rsidR="00515EBA" w:rsidRPr="00515EBA">
        <w:rPr>
          <w:rFonts w:ascii="Barlow Medium" w:hAnsi="Barlow Medium" w:cs="Times New Roman"/>
          <w:color w:val="595959" w:themeColor="text1" w:themeTint="A6"/>
          <w:kern w:val="0"/>
          <w14:ligatures w14:val="none"/>
          <w14:cntxtAlts w14:val="0"/>
        </w:rPr>
        <w:t>And when the Israelites saw the mighty hand of the Lord displayed against the Egyptians, the people feared the Lord and put their trust in him and in Moses his servant.</w:t>
      </w:r>
    </w:p>
    <w:p w:rsidR="00515EBA" w:rsidRPr="00FF46CB" w:rsidRDefault="00515EBA" w:rsidP="00FF46CB">
      <w:pPr>
        <w:spacing w:after="0" w:line="240" w:lineRule="auto"/>
        <w:ind w:left="360"/>
        <w:rPr>
          <w:rFonts w:ascii="Barlow Medium" w:hAnsi="Barlow Medium" w:cs="Times New Roman"/>
          <w:color w:val="595959" w:themeColor="text1" w:themeTint="A6"/>
          <w:kern w:val="0"/>
          <w:sz w:val="22"/>
          <w14:ligatures w14:val="none"/>
          <w14:cntxtAlts w14:val="0"/>
        </w:rPr>
      </w:pPr>
    </w:p>
    <w:p w:rsidR="00515EBA" w:rsidRPr="00515EBA" w:rsidRDefault="00515EBA" w:rsidP="00FF46CB">
      <w:pPr>
        <w:spacing w:after="0" w:line="240" w:lineRule="auto"/>
        <w:ind w:left="360"/>
        <w:rPr>
          <w:rFonts w:ascii="Barlow Medium" w:hAnsi="Barlow Medium" w:cs="Times New Roman"/>
          <w:color w:val="595959" w:themeColor="text1" w:themeTint="A6"/>
          <w:kern w:val="0"/>
          <w14:ligatures w14:val="none"/>
          <w14:cntxtAlts w14:val="0"/>
        </w:rPr>
      </w:pPr>
      <w:r>
        <w:rPr>
          <w:rFonts w:ascii="Barlow Medium" w:hAnsi="Barlow Medium" w:cs="Times New Roman"/>
          <w:color w:val="595959" w:themeColor="text1" w:themeTint="A6"/>
          <w:kern w:val="0"/>
          <w14:ligatures w14:val="none"/>
          <w14:cntxtAlts w14:val="0"/>
        </w:rPr>
        <w:t>(</w:t>
      </w:r>
      <w:r w:rsidRPr="00515EBA">
        <w:rPr>
          <w:rFonts w:ascii="Barlow Medium" w:hAnsi="Barlow Medium" w:cs="Times New Roman"/>
          <w:color w:val="595959" w:themeColor="text1" w:themeTint="A6"/>
          <w:kern w:val="0"/>
          <w14:ligatures w14:val="none"/>
          <w14:cntxtAlts w14:val="0"/>
        </w:rPr>
        <w:t>Ex</w:t>
      </w:r>
      <w:r>
        <w:rPr>
          <w:rFonts w:ascii="Barlow Medium" w:hAnsi="Barlow Medium" w:cs="Times New Roman"/>
          <w:color w:val="595959" w:themeColor="text1" w:themeTint="A6"/>
          <w:kern w:val="0"/>
          <w14:ligatures w14:val="none"/>
          <w14:cntxtAlts w14:val="0"/>
        </w:rPr>
        <w:t>odus</w:t>
      </w:r>
      <w:r w:rsidRPr="00515EBA">
        <w:rPr>
          <w:rFonts w:ascii="Barlow Medium" w:hAnsi="Barlow Medium" w:cs="Times New Roman"/>
          <w:color w:val="595959" w:themeColor="text1" w:themeTint="A6"/>
          <w:kern w:val="0"/>
          <w14:ligatures w14:val="none"/>
          <w14:cntxtAlts w14:val="0"/>
        </w:rPr>
        <w:t xml:space="preserve"> 15:22-25</w:t>
      </w:r>
      <w:r>
        <w:rPr>
          <w:rFonts w:ascii="Barlow Medium" w:hAnsi="Barlow Medium" w:cs="Times New Roman"/>
          <w:color w:val="595959" w:themeColor="text1" w:themeTint="A6"/>
          <w:kern w:val="0"/>
          <w14:ligatures w14:val="none"/>
          <w14:cntxtAlts w14:val="0"/>
        </w:rPr>
        <w:t>)  T</w:t>
      </w:r>
      <w:r w:rsidRPr="00515EBA">
        <w:rPr>
          <w:rFonts w:ascii="Barlow Medium" w:hAnsi="Barlow Medium" w:cs="Times New Roman"/>
          <w:color w:val="595959" w:themeColor="text1" w:themeTint="A6"/>
          <w:kern w:val="0"/>
          <w14:ligatures w14:val="none"/>
          <w14:cntxtAlts w14:val="0"/>
        </w:rPr>
        <w:t xml:space="preserve">hen Moses led Israel from the Red Sea and they went into the Desert of </w:t>
      </w:r>
      <w:proofErr w:type="spellStart"/>
      <w:r w:rsidRPr="00515EBA">
        <w:rPr>
          <w:rFonts w:ascii="Barlow Medium" w:hAnsi="Barlow Medium" w:cs="Times New Roman"/>
          <w:color w:val="595959" w:themeColor="text1" w:themeTint="A6"/>
          <w:kern w:val="0"/>
          <w14:ligatures w14:val="none"/>
          <w14:cntxtAlts w14:val="0"/>
        </w:rPr>
        <w:t>Shur</w:t>
      </w:r>
      <w:proofErr w:type="spellEnd"/>
      <w:r w:rsidRPr="00515EBA">
        <w:rPr>
          <w:rFonts w:ascii="Barlow Medium" w:hAnsi="Barlow Medium" w:cs="Times New Roman"/>
          <w:color w:val="595959" w:themeColor="text1" w:themeTint="A6"/>
          <w:kern w:val="0"/>
          <w14:ligatures w14:val="none"/>
          <w14:cntxtAlts w14:val="0"/>
        </w:rPr>
        <w:t>. For three days they traveled in the desert without finding water. </w:t>
      </w:r>
      <w:r w:rsidRPr="00FF46CB">
        <w:rPr>
          <w:rFonts w:ascii="Barlow Medium" w:hAnsi="Barlow Medium" w:cs="Times New Roman"/>
          <w:bCs/>
          <w:color w:val="595959" w:themeColor="text1" w:themeTint="A6"/>
          <w:kern w:val="0"/>
          <w:bdr w:val="none" w:sz="0" w:space="0" w:color="auto" w:frame="1"/>
          <w:vertAlign w:val="superscript"/>
          <w14:ligatures w14:val="none"/>
          <w14:cntxtAlts w14:val="0"/>
        </w:rPr>
        <w:t>23</w:t>
      </w:r>
      <w:r w:rsidRPr="00515EBA">
        <w:rPr>
          <w:rFonts w:ascii="Barlow Medium" w:hAnsi="Barlow Medium" w:cs="Times New Roman"/>
          <w:bCs/>
          <w:color w:val="595959" w:themeColor="text1" w:themeTint="A6"/>
          <w:kern w:val="0"/>
          <w:bdr w:val="none" w:sz="0" w:space="0" w:color="auto" w:frame="1"/>
          <w14:ligatures w14:val="none"/>
          <w14:cntxtAlts w14:val="0"/>
        </w:rPr>
        <w:t> </w:t>
      </w:r>
      <w:r w:rsidRPr="00515EBA">
        <w:rPr>
          <w:rFonts w:ascii="Barlow Medium" w:hAnsi="Barlow Medium" w:cs="Times New Roman"/>
          <w:color w:val="595959" w:themeColor="text1" w:themeTint="A6"/>
          <w:kern w:val="0"/>
          <w14:ligatures w14:val="none"/>
          <w14:cntxtAlts w14:val="0"/>
        </w:rPr>
        <w:t xml:space="preserve">When they came to </w:t>
      </w:r>
      <w:proofErr w:type="spellStart"/>
      <w:r w:rsidRPr="00515EBA">
        <w:rPr>
          <w:rFonts w:ascii="Barlow Medium" w:hAnsi="Barlow Medium" w:cs="Times New Roman"/>
          <w:color w:val="595959" w:themeColor="text1" w:themeTint="A6"/>
          <w:kern w:val="0"/>
          <w14:ligatures w14:val="none"/>
          <w14:cntxtAlts w14:val="0"/>
        </w:rPr>
        <w:t>Marah</w:t>
      </w:r>
      <w:proofErr w:type="spellEnd"/>
      <w:r w:rsidRPr="00515EBA">
        <w:rPr>
          <w:rFonts w:ascii="Barlow Medium" w:hAnsi="Barlow Medium" w:cs="Times New Roman"/>
          <w:color w:val="595959" w:themeColor="text1" w:themeTint="A6"/>
          <w:kern w:val="0"/>
          <w14:ligatures w14:val="none"/>
          <w14:cntxtAlts w14:val="0"/>
        </w:rPr>
        <w:t xml:space="preserve">, they could not drink its water because it was bitter. (That is why the place is called </w:t>
      </w:r>
      <w:proofErr w:type="spellStart"/>
      <w:r w:rsidRPr="00515EBA">
        <w:rPr>
          <w:rFonts w:ascii="Barlow Medium" w:hAnsi="Barlow Medium" w:cs="Times New Roman"/>
          <w:color w:val="595959" w:themeColor="text1" w:themeTint="A6"/>
          <w:kern w:val="0"/>
          <w14:ligatures w14:val="none"/>
          <w14:cntxtAlts w14:val="0"/>
        </w:rPr>
        <w:t>Marah</w:t>
      </w:r>
      <w:proofErr w:type="spellEnd"/>
      <w:r w:rsidRPr="00515EBA">
        <w:rPr>
          <w:rFonts w:ascii="Barlow Medium" w:hAnsi="Barlow Medium" w:cs="Times New Roman"/>
          <w:color w:val="595959" w:themeColor="text1" w:themeTint="A6"/>
          <w:kern w:val="0"/>
          <w14:ligatures w14:val="none"/>
          <w14:cntxtAlts w14:val="0"/>
        </w:rPr>
        <w:t>. </w:t>
      </w:r>
      <w:r w:rsidRPr="00FF46CB">
        <w:rPr>
          <w:rFonts w:ascii="Barlow Medium" w:hAnsi="Barlow Medium" w:cs="Times New Roman"/>
          <w:bCs/>
          <w:color w:val="595959" w:themeColor="text1" w:themeTint="A6"/>
          <w:kern w:val="0"/>
          <w:bdr w:val="none" w:sz="0" w:space="0" w:color="auto" w:frame="1"/>
          <w:vertAlign w:val="superscript"/>
          <w14:ligatures w14:val="none"/>
          <w14:cntxtAlts w14:val="0"/>
        </w:rPr>
        <w:t>24</w:t>
      </w:r>
      <w:r w:rsidRPr="00515EBA">
        <w:rPr>
          <w:rFonts w:ascii="Barlow Medium" w:hAnsi="Barlow Medium" w:cs="Times New Roman"/>
          <w:bCs/>
          <w:color w:val="595959" w:themeColor="text1" w:themeTint="A6"/>
          <w:kern w:val="0"/>
          <w:bdr w:val="none" w:sz="0" w:space="0" w:color="auto" w:frame="1"/>
          <w14:ligatures w14:val="none"/>
          <w14:cntxtAlts w14:val="0"/>
        </w:rPr>
        <w:t> </w:t>
      </w:r>
      <w:r w:rsidRPr="00515EBA">
        <w:rPr>
          <w:rFonts w:ascii="Barlow Medium" w:hAnsi="Barlow Medium" w:cs="Times New Roman"/>
          <w:color w:val="595959" w:themeColor="text1" w:themeTint="A6"/>
          <w:kern w:val="0"/>
          <w14:ligatures w14:val="none"/>
          <w14:cntxtAlts w14:val="0"/>
        </w:rPr>
        <w:t>So the people grumbled against Moses, saying, “What are we to drink?”</w:t>
      </w:r>
      <w:r w:rsidR="00FF46CB">
        <w:rPr>
          <w:rFonts w:ascii="Barlow Medium" w:hAnsi="Barlow Medium" w:cs="Times New Roman"/>
          <w:color w:val="595959" w:themeColor="text1" w:themeTint="A6"/>
          <w:kern w:val="0"/>
          <w14:ligatures w14:val="none"/>
          <w14:cntxtAlts w14:val="0"/>
        </w:rPr>
        <w:t xml:space="preserve">  </w:t>
      </w:r>
      <w:r w:rsidRPr="00FF46CB">
        <w:rPr>
          <w:rFonts w:ascii="Barlow Medium" w:hAnsi="Barlow Medium" w:cs="Times New Roman"/>
          <w:bCs/>
          <w:color w:val="595959" w:themeColor="text1" w:themeTint="A6"/>
          <w:kern w:val="0"/>
          <w:bdr w:val="none" w:sz="0" w:space="0" w:color="auto" w:frame="1"/>
          <w:vertAlign w:val="superscript"/>
          <w14:ligatures w14:val="none"/>
          <w14:cntxtAlts w14:val="0"/>
        </w:rPr>
        <w:t>25</w:t>
      </w:r>
      <w:r w:rsidRPr="00515EBA">
        <w:rPr>
          <w:rFonts w:ascii="Barlow Medium" w:hAnsi="Barlow Medium" w:cs="Times New Roman"/>
          <w:bCs/>
          <w:color w:val="595959" w:themeColor="text1" w:themeTint="A6"/>
          <w:kern w:val="0"/>
          <w:bdr w:val="none" w:sz="0" w:space="0" w:color="auto" w:frame="1"/>
          <w14:ligatures w14:val="none"/>
          <w14:cntxtAlts w14:val="0"/>
        </w:rPr>
        <w:t> </w:t>
      </w:r>
      <w:r w:rsidRPr="00515EBA">
        <w:rPr>
          <w:rFonts w:ascii="Barlow Medium" w:hAnsi="Barlow Medium" w:cs="Times New Roman"/>
          <w:color w:val="595959" w:themeColor="text1" w:themeTint="A6"/>
          <w:kern w:val="0"/>
          <w14:ligatures w14:val="none"/>
          <w14:cntxtAlts w14:val="0"/>
        </w:rPr>
        <w:t>Then Moses cried out to the Lord, and the Lord showed him a piece of wood. He threw it into the water, and the water became fit to drink.</w:t>
      </w:r>
    </w:p>
    <w:p w:rsidR="00CD27C2" w:rsidRDefault="00CD27C2" w:rsidP="00FF46CB">
      <w:pPr>
        <w:spacing w:after="0" w:line="240" w:lineRule="auto"/>
        <w:ind w:left="360"/>
        <w:rPr>
          <w:rFonts w:ascii="Barlow Medium" w:hAnsi="Barlow Medium" w:cs="Times New Roman"/>
          <w:color w:val="595959" w:themeColor="text1" w:themeTint="A6"/>
          <w:kern w:val="0"/>
          <w14:ligatures w14:val="none"/>
          <w14:cntxtAlts w14:val="0"/>
        </w:rPr>
      </w:pPr>
    </w:p>
    <w:p w:rsidR="00515EBA" w:rsidRDefault="00FF46CB" w:rsidP="00FF46CB">
      <w:pPr>
        <w:spacing w:after="0" w:line="240" w:lineRule="auto"/>
        <w:ind w:left="360"/>
        <w:rPr>
          <w:rFonts w:ascii="Barlow Medium" w:hAnsi="Barlow Medium" w:cs="Times New Roman"/>
          <w:color w:val="595959" w:themeColor="text1" w:themeTint="A6"/>
          <w:kern w:val="0"/>
          <w14:ligatures w14:val="none"/>
          <w14:cntxtAlts w14:val="0"/>
        </w:rPr>
      </w:pPr>
      <w:r>
        <w:rPr>
          <w:rFonts w:ascii="Barlow Medium" w:hAnsi="Barlow Medium" w:cs="Times New Roman"/>
          <w:color w:val="595959" w:themeColor="text1" w:themeTint="A6"/>
          <w:kern w:val="0"/>
          <w14:ligatures w14:val="none"/>
          <w14:cntxtAlts w14:val="0"/>
        </w:rPr>
        <w:t>(</w:t>
      </w:r>
      <w:r w:rsidR="00515EBA" w:rsidRPr="00515EBA">
        <w:rPr>
          <w:rFonts w:ascii="Barlow Medium" w:hAnsi="Barlow Medium" w:cs="Times New Roman"/>
          <w:color w:val="595959" w:themeColor="text1" w:themeTint="A6"/>
          <w:kern w:val="0"/>
          <w14:ligatures w14:val="none"/>
          <w14:cntxtAlts w14:val="0"/>
        </w:rPr>
        <w:t>Ex</w:t>
      </w:r>
      <w:r>
        <w:rPr>
          <w:rFonts w:ascii="Barlow Medium" w:hAnsi="Barlow Medium" w:cs="Times New Roman"/>
          <w:color w:val="595959" w:themeColor="text1" w:themeTint="A6"/>
          <w:kern w:val="0"/>
          <w14:ligatures w14:val="none"/>
          <w14:cntxtAlts w14:val="0"/>
        </w:rPr>
        <w:t>odus 16:</w:t>
      </w:r>
      <w:r w:rsidR="00515EBA" w:rsidRPr="00515EBA">
        <w:rPr>
          <w:rFonts w:ascii="Barlow Medium" w:hAnsi="Barlow Medium" w:cs="Times New Roman"/>
          <w:bCs/>
          <w:color w:val="595959" w:themeColor="text1" w:themeTint="A6"/>
          <w:kern w:val="0"/>
          <w:bdr w:val="none" w:sz="0" w:space="0" w:color="auto" w:frame="1"/>
          <w14:ligatures w14:val="none"/>
          <w14:cntxtAlts w14:val="0"/>
        </w:rPr>
        <w:t>4</w:t>
      </w:r>
      <w:r>
        <w:rPr>
          <w:rFonts w:ascii="Barlow Medium" w:hAnsi="Barlow Medium" w:cs="Times New Roman"/>
          <w:bCs/>
          <w:color w:val="595959" w:themeColor="text1" w:themeTint="A6"/>
          <w:kern w:val="0"/>
          <w:bdr w:val="none" w:sz="0" w:space="0" w:color="auto" w:frame="1"/>
          <w14:ligatures w14:val="none"/>
          <w14:cntxtAlts w14:val="0"/>
        </w:rPr>
        <w:t xml:space="preserve">) </w:t>
      </w:r>
      <w:r w:rsidR="00515EBA" w:rsidRPr="00515EBA">
        <w:rPr>
          <w:rFonts w:ascii="Barlow Medium" w:hAnsi="Barlow Medium" w:cs="Times New Roman"/>
          <w:bCs/>
          <w:color w:val="595959" w:themeColor="text1" w:themeTint="A6"/>
          <w:kern w:val="0"/>
          <w:bdr w:val="none" w:sz="0" w:space="0" w:color="auto" w:frame="1"/>
          <w14:ligatures w14:val="none"/>
          <w14:cntxtAlts w14:val="0"/>
        </w:rPr>
        <w:t> </w:t>
      </w:r>
      <w:r w:rsidR="00515EBA" w:rsidRPr="00515EBA">
        <w:rPr>
          <w:rFonts w:ascii="Barlow Medium" w:hAnsi="Barlow Medium" w:cs="Times New Roman"/>
          <w:color w:val="595959" w:themeColor="text1" w:themeTint="A6"/>
          <w:kern w:val="0"/>
          <w14:ligatures w14:val="none"/>
          <w14:cntxtAlts w14:val="0"/>
        </w:rPr>
        <w:t>Then the Lord said to Moses, “I will rain down bread from heaven for you. The people are to go out each day and gather enough for that day.</w:t>
      </w:r>
    </w:p>
    <w:p w:rsidR="00FF46CB" w:rsidRPr="00FF46CB" w:rsidRDefault="00FF46CB" w:rsidP="00FF46CB">
      <w:pPr>
        <w:spacing w:after="0" w:line="240" w:lineRule="auto"/>
        <w:ind w:left="360"/>
        <w:rPr>
          <w:rFonts w:ascii="Barlow Medium" w:hAnsi="Barlow Medium" w:cs="Times New Roman"/>
          <w:color w:val="595959" w:themeColor="text1" w:themeTint="A6"/>
          <w:kern w:val="0"/>
          <w:sz w:val="22"/>
          <w14:ligatures w14:val="none"/>
          <w14:cntxtAlts w14:val="0"/>
        </w:rPr>
      </w:pPr>
    </w:p>
    <w:p w:rsidR="00515EBA" w:rsidRDefault="00FF46CB" w:rsidP="00FF46CB">
      <w:pPr>
        <w:spacing w:after="0" w:line="240" w:lineRule="auto"/>
        <w:ind w:left="360"/>
        <w:rPr>
          <w:rFonts w:ascii="Barlow Medium" w:hAnsi="Barlow Medium" w:cs="Times New Roman"/>
          <w:color w:val="595959" w:themeColor="text1" w:themeTint="A6"/>
          <w:kern w:val="0"/>
          <w14:ligatures w14:val="none"/>
          <w14:cntxtAlts w14:val="0"/>
        </w:rPr>
      </w:pPr>
      <w:r>
        <w:rPr>
          <w:rFonts w:ascii="Barlow Medium" w:hAnsi="Barlow Medium" w:cs="Times New Roman"/>
          <w:color w:val="595959" w:themeColor="text1" w:themeTint="A6"/>
          <w:kern w:val="0"/>
          <w14:ligatures w14:val="none"/>
          <w14:cntxtAlts w14:val="0"/>
        </w:rPr>
        <w:t>(</w:t>
      </w:r>
      <w:r w:rsidR="00515EBA" w:rsidRPr="00515EBA">
        <w:rPr>
          <w:rFonts w:ascii="Barlow Medium" w:hAnsi="Barlow Medium" w:cs="Times New Roman"/>
          <w:color w:val="595959" w:themeColor="text1" w:themeTint="A6"/>
          <w:kern w:val="0"/>
          <w14:ligatures w14:val="none"/>
          <w14:cntxtAlts w14:val="0"/>
        </w:rPr>
        <w:t>Ex</w:t>
      </w:r>
      <w:r>
        <w:rPr>
          <w:rFonts w:ascii="Barlow Medium" w:hAnsi="Barlow Medium" w:cs="Times New Roman"/>
          <w:color w:val="595959" w:themeColor="text1" w:themeTint="A6"/>
          <w:kern w:val="0"/>
          <w14:ligatures w14:val="none"/>
          <w14:cntxtAlts w14:val="0"/>
        </w:rPr>
        <w:t>odus</w:t>
      </w:r>
      <w:r w:rsidR="00515EBA" w:rsidRPr="00515EBA">
        <w:rPr>
          <w:rFonts w:ascii="Barlow Medium" w:hAnsi="Barlow Medium" w:cs="Times New Roman"/>
          <w:color w:val="595959" w:themeColor="text1" w:themeTint="A6"/>
          <w:kern w:val="0"/>
          <w14:ligatures w14:val="none"/>
          <w14:cntxtAlts w14:val="0"/>
        </w:rPr>
        <w:t xml:space="preserve"> 17</w:t>
      </w:r>
      <w:r>
        <w:rPr>
          <w:rFonts w:ascii="Barlow Medium" w:hAnsi="Barlow Medium" w:cs="Times New Roman"/>
          <w:color w:val="595959" w:themeColor="text1" w:themeTint="A6"/>
          <w:kern w:val="0"/>
          <w14:ligatures w14:val="none"/>
          <w14:cntxtAlts w14:val="0"/>
        </w:rPr>
        <w:t>:</w:t>
      </w:r>
      <w:r w:rsidR="00515EBA" w:rsidRPr="00515EBA">
        <w:rPr>
          <w:rFonts w:ascii="Barlow Medium" w:hAnsi="Barlow Medium" w:cs="Times New Roman"/>
          <w:bCs/>
          <w:color w:val="595959" w:themeColor="text1" w:themeTint="A6"/>
          <w:kern w:val="0"/>
          <w:bdr w:val="none" w:sz="0" w:space="0" w:color="auto" w:frame="1"/>
          <w14:ligatures w14:val="none"/>
          <w14:cntxtAlts w14:val="0"/>
        </w:rPr>
        <w:t>5</w:t>
      </w:r>
      <w:r>
        <w:rPr>
          <w:rFonts w:ascii="Barlow Medium" w:hAnsi="Barlow Medium" w:cs="Times New Roman"/>
          <w:bCs/>
          <w:color w:val="595959" w:themeColor="text1" w:themeTint="A6"/>
          <w:kern w:val="0"/>
          <w:bdr w:val="none" w:sz="0" w:space="0" w:color="auto" w:frame="1"/>
          <w14:ligatures w14:val="none"/>
          <w14:cntxtAlts w14:val="0"/>
        </w:rPr>
        <w:t xml:space="preserve">-6) </w:t>
      </w:r>
      <w:r w:rsidR="00515EBA" w:rsidRPr="00515EBA">
        <w:rPr>
          <w:rFonts w:ascii="Barlow Medium" w:hAnsi="Barlow Medium" w:cs="Times New Roman"/>
          <w:bCs/>
          <w:color w:val="595959" w:themeColor="text1" w:themeTint="A6"/>
          <w:kern w:val="0"/>
          <w:bdr w:val="none" w:sz="0" w:space="0" w:color="auto" w:frame="1"/>
          <w14:ligatures w14:val="none"/>
          <w14:cntxtAlts w14:val="0"/>
        </w:rPr>
        <w:t> </w:t>
      </w:r>
      <w:r w:rsidR="00515EBA" w:rsidRPr="00515EBA">
        <w:rPr>
          <w:rFonts w:ascii="Barlow Medium" w:hAnsi="Barlow Medium" w:cs="Times New Roman"/>
          <w:color w:val="595959" w:themeColor="text1" w:themeTint="A6"/>
          <w:kern w:val="0"/>
          <w14:ligatures w14:val="none"/>
          <w14:cntxtAlts w14:val="0"/>
        </w:rPr>
        <w:t>The Lord answered Moses, “Go out in front of the people. Take with you some of the elders of Israel and take in your hand the staff with which you struck the Nile, and go. </w:t>
      </w:r>
      <w:r w:rsidR="00515EBA" w:rsidRPr="00FF46CB">
        <w:rPr>
          <w:rFonts w:ascii="Barlow Medium" w:hAnsi="Barlow Medium" w:cs="Times New Roman"/>
          <w:bCs/>
          <w:color w:val="595959" w:themeColor="text1" w:themeTint="A6"/>
          <w:kern w:val="0"/>
          <w:bdr w:val="none" w:sz="0" w:space="0" w:color="auto" w:frame="1"/>
          <w:vertAlign w:val="superscript"/>
          <w14:ligatures w14:val="none"/>
          <w14:cntxtAlts w14:val="0"/>
        </w:rPr>
        <w:t>6</w:t>
      </w:r>
      <w:r w:rsidR="00515EBA" w:rsidRPr="00515EBA">
        <w:rPr>
          <w:rFonts w:ascii="Barlow Medium" w:hAnsi="Barlow Medium" w:cs="Times New Roman"/>
          <w:bCs/>
          <w:color w:val="595959" w:themeColor="text1" w:themeTint="A6"/>
          <w:kern w:val="0"/>
          <w:bdr w:val="none" w:sz="0" w:space="0" w:color="auto" w:frame="1"/>
          <w14:ligatures w14:val="none"/>
          <w14:cntxtAlts w14:val="0"/>
        </w:rPr>
        <w:t> </w:t>
      </w:r>
      <w:r w:rsidR="00515EBA" w:rsidRPr="00515EBA">
        <w:rPr>
          <w:rFonts w:ascii="Barlow Medium" w:hAnsi="Barlow Medium" w:cs="Times New Roman"/>
          <w:color w:val="595959" w:themeColor="text1" w:themeTint="A6"/>
          <w:kern w:val="0"/>
          <w14:ligatures w14:val="none"/>
          <w14:cntxtAlts w14:val="0"/>
        </w:rPr>
        <w:t xml:space="preserve">I will stand there before you by the rock at </w:t>
      </w:r>
      <w:proofErr w:type="spellStart"/>
      <w:r w:rsidR="00515EBA" w:rsidRPr="00515EBA">
        <w:rPr>
          <w:rFonts w:ascii="Barlow Medium" w:hAnsi="Barlow Medium" w:cs="Times New Roman"/>
          <w:color w:val="595959" w:themeColor="text1" w:themeTint="A6"/>
          <w:kern w:val="0"/>
          <w14:ligatures w14:val="none"/>
          <w14:cntxtAlts w14:val="0"/>
        </w:rPr>
        <w:t>Horeb</w:t>
      </w:r>
      <w:proofErr w:type="spellEnd"/>
      <w:r w:rsidR="00515EBA" w:rsidRPr="00515EBA">
        <w:rPr>
          <w:rFonts w:ascii="Barlow Medium" w:hAnsi="Barlow Medium" w:cs="Times New Roman"/>
          <w:color w:val="595959" w:themeColor="text1" w:themeTint="A6"/>
          <w:kern w:val="0"/>
          <w14:ligatures w14:val="none"/>
          <w14:cntxtAlts w14:val="0"/>
        </w:rPr>
        <w:t>. Strike the rock, and water will come out of it for the people to drink.” So Moses did this in the sight of the elders of Israel.</w:t>
      </w:r>
    </w:p>
    <w:p w:rsidR="00515EBA" w:rsidRPr="00FF46CB" w:rsidRDefault="00515EBA" w:rsidP="00FF46CB">
      <w:pPr>
        <w:spacing w:after="0" w:line="240" w:lineRule="auto"/>
        <w:ind w:left="360"/>
        <w:rPr>
          <w:rFonts w:ascii="Barlow Medium" w:hAnsi="Barlow Medium" w:cs="Times New Roman"/>
          <w:color w:val="595959" w:themeColor="text1" w:themeTint="A6"/>
          <w:kern w:val="0"/>
          <w:sz w:val="28"/>
          <w14:ligatures w14:val="none"/>
          <w14:cntxtAlts w14:val="0"/>
        </w:rPr>
      </w:pPr>
    </w:p>
    <w:p w:rsidR="00FF46CB" w:rsidRDefault="00FF46CB" w:rsidP="00FF46CB">
      <w:pPr>
        <w:widowControl w:val="0"/>
        <w:tabs>
          <w:tab w:val="left" w:pos="270"/>
        </w:tabs>
        <w:spacing w:after="0" w:line="240" w:lineRule="auto"/>
        <w:ind w:left="-360" w:right="-274"/>
        <w:rPr>
          <w:rFonts w:ascii="Barlow Medium" w:eastAsiaTheme="majorEastAsia" w:hAnsi="Barlow Medium" w:cs="Times New Roman"/>
          <w:b/>
          <w:bCs/>
          <w:color w:val="auto"/>
          <w:sz w:val="22"/>
          <w:szCs w:val="22"/>
        </w:rPr>
      </w:pPr>
      <w:r w:rsidRPr="00FF46CB">
        <w:rPr>
          <w:rFonts w:ascii="Barlow Medium" w:eastAsiaTheme="majorEastAsia" w:hAnsi="Barlow Medium" w:cs="Times New Roman"/>
          <w:b/>
          <w:bCs/>
          <w:color w:val="auto"/>
          <w:sz w:val="22"/>
          <w:szCs w:val="22"/>
        </w:rPr>
        <w:t>Our unknowns may always remain unknown, however they are not unknown to God</w:t>
      </w:r>
    </w:p>
    <w:p w:rsidR="00FF46CB" w:rsidRPr="00FF46CB" w:rsidRDefault="00FF46CB" w:rsidP="00FF46CB">
      <w:pPr>
        <w:widowControl w:val="0"/>
        <w:tabs>
          <w:tab w:val="left" w:pos="270"/>
        </w:tabs>
        <w:spacing w:after="0" w:line="240" w:lineRule="auto"/>
        <w:ind w:left="-360" w:right="-274"/>
        <w:rPr>
          <w:rFonts w:ascii="Barlow Medium" w:eastAsiaTheme="majorEastAsia" w:hAnsi="Barlow Medium" w:cs="Times New Roman"/>
          <w:b/>
          <w:bCs/>
          <w:color w:val="auto"/>
          <w:sz w:val="28"/>
          <w:szCs w:val="22"/>
        </w:rPr>
      </w:pPr>
    </w:p>
    <w:p w:rsidR="00FF46CB" w:rsidRPr="00FF46CB" w:rsidRDefault="00FF46CB" w:rsidP="00FF46CB">
      <w:pPr>
        <w:spacing w:after="0" w:line="240" w:lineRule="auto"/>
        <w:ind w:left="360"/>
        <w:textAlignment w:val="baseline"/>
        <w:rPr>
          <w:rFonts w:ascii="Barlow Medium" w:hAnsi="Barlow Medium" w:cs="Times New Roman"/>
          <w:color w:val="595959" w:themeColor="text1" w:themeTint="A6"/>
          <w:kern w:val="0"/>
          <w14:ligatures w14:val="none"/>
          <w14:cntxtAlts w14:val="0"/>
        </w:rPr>
      </w:pPr>
      <w:r>
        <w:rPr>
          <w:rFonts w:ascii="Barlow Medium" w:hAnsi="Barlow Medium" w:cs="Times New Roman"/>
          <w:bCs/>
          <w:color w:val="595959" w:themeColor="text1" w:themeTint="A6"/>
          <w:kern w:val="0"/>
          <w14:ligatures w14:val="none"/>
          <w14:cntxtAlts w14:val="0"/>
        </w:rPr>
        <w:t>(</w:t>
      </w:r>
      <w:r w:rsidR="004312DC">
        <w:rPr>
          <w:rFonts w:ascii="Barlow Medium" w:hAnsi="Barlow Medium" w:cs="Times New Roman"/>
          <w:bCs/>
          <w:color w:val="595959" w:themeColor="text1" w:themeTint="A6"/>
          <w:kern w:val="0"/>
          <w14:ligatures w14:val="none"/>
          <w14:cntxtAlts w14:val="0"/>
        </w:rPr>
        <w:t>1 Corinthians 2:9-10</w:t>
      </w:r>
      <w:r>
        <w:rPr>
          <w:rFonts w:ascii="Barlow Medium" w:hAnsi="Barlow Medium" w:cs="Times New Roman"/>
          <w:bCs/>
          <w:color w:val="595959" w:themeColor="text1" w:themeTint="A6"/>
          <w:kern w:val="0"/>
          <w14:ligatures w14:val="none"/>
          <w14:cntxtAlts w14:val="0"/>
        </w:rPr>
        <w:t xml:space="preserve">)  </w:t>
      </w:r>
      <w:r w:rsidRPr="00FF46CB">
        <w:rPr>
          <w:rFonts w:ascii="Barlow Medium" w:hAnsi="Barlow Medium" w:cs="Times New Roman"/>
          <w:color w:val="595959" w:themeColor="text1" w:themeTint="A6"/>
          <w:kern w:val="0"/>
          <w14:ligatures w14:val="none"/>
          <w14:cntxtAlts w14:val="0"/>
        </w:rPr>
        <w:t>However, as it is written:</w:t>
      </w:r>
      <w:r>
        <w:rPr>
          <w:rFonts w:ascii="Barlow Medium" w:hAnsi="Barlow Medium" w:cs="Times New Roman"/>
          <w:color w:val="595959" w:themeColor="text1" w:themeTint="A6"/>
          <w:kern w:val="0"/>
          <w14:ligatures w14:val="none"/>
          <w14:cntxtAlts w14:val="0"/>
        </w:rPr>
        <w:t xml:space="preserve"> “What no eye has seen, </w:t>
      </w:r>
      <w:r w:rsidRPr="00FF46CB">
        <w:rPr>
          <w:rFonts w:ascii="Barlow Medium" w:hAnsi="Barlow Medium" w:cs="Times New Roman"/>
          <w:color w:val="595959" w:themeColor="text1" w:themeTint="A6"/>
          <w:kern w:val="0"/>
          <w14:ligatures w14:val="none"/>
          <w14:cntxtAlts w14:val="0"/>
        </w:rPr>
        <w:t>what no ear has heard</w:t>
      </w:r>
      <w:proofErr w:type="gramStart"/>
      <w:r w:rsidRPr="00FF46CB">
        <w:rPr>
          <w:rFonts w:ascii="Barlow Medium" w:hAnsi="Barlow Medium" w:cs="Times New Roman"/>
          <w:color w:val="595959" w:themeColor="text1" w:themeTint="A6"/>
          <w:kern w:val="0"/>
          <w14:ligatures w14:val="none"/>
          <w14:cntxtAlts w14:val="0"/>
        </w:rPr>
        <w:t>,</w:t>
      </w:r>
      <w:proofErr w:type="gramEnd"/>
      <w:r w:rsidRPr="00FF46CB">
        <w:rPr>
          <w:rFonts w:ascii="Barlow Medium" w:hAnsi="Barlow Medium" w:cs="Times New Roman"/>
          <w:color w:val="595959" w:themeColor="text1" w:themeTint="A6"/>
          <w:kern w:val="0"/>
          <w14:ligatures w14:val="none"/>
          <w14:cntxtAlts w14:val="0"/>
        </w:rPr>
        <w:br/>
        <w:t>and what no human mind has conceived” —</w:t>
      </w:r>
      <w:r>
        <w:rPr>
          <w:rFonts w:ascii="Barlow Medium" w:hAnsi="Barlow Medium" w:cs="Times New Roman"/>
          <w:color w:val="595959" w:themeColor="text1" w:themeTint="A6"/>
          <w:kern w:val="0"/>
          <w14:ligatures w14:val="none"/>
          <w14:cntxtAlts w14:val="0"/>
        </w:rPr>
        <w:t xml:space="preserve"> </w:t>
      </w:r>
      <w:r w:rsidRPr="00FF46CB">
        <w:rPr>
          <w:rFonts w:ascii="Barlow Medium" w:hAnsi="Barlow Medium" w:cs="Times New Roman"/>
          <w:color w:val="595959" w:themeColor="text1" w:themeTint="A6"/>
          <w:kern w:val="0"/>
          <w14:ligatures w14:val="none"/>
          <w14:cntxtAlts w14:val="0"/>
        </w:rPr>
        <w:t> the things God has prepared for those who love him—</w:t>
      </w:r>
    </w:p>
    <w:p w:rsidR="00FF46CB" w:rsidRPr="00FF46CB" w:rsidRDefault="00FF46CB" w:rsidP="00FF46CB">
      <w:pPr>
        <w:spacing w:after="0" w:line="240" w:lineRule="auto"/>
        <w:ind w:left="360"/>
        <w:rPr>
          <w:rFonts w:ascii="Barlow Medium" w:hAnsi="Barlow Medium" w:cs="Times New Roman"/>
          <w:color w:val="595959" w:themeColor="text1" w:themeTint="A6"/>
          <w:kern w:val="0"/>
          <w14:ligatures w14:val="none"/>
          <w14:cntxtAlts w14:val="0"/>
        </w:rPr>
      </w:pPr>
      <w:r w:rsidRPr="00FF46CB">
        <w:rPr>
          <w:rFonts w:ascii="Barlow Medium" w:hAnsi="Barlow Medium" w:cs="Times New Roman"/>
          <w:bCs/>
          <w:color w:val="595959" w:themeColor="text1" w:themeTint="A6"/>
          <w:kern w:val="0"/>
          <w:vertAlign w:val="superscript"/>
          <w14:ligatures w14:val="none"/>
          <w14:cntxtAlts w14:val="0"/>
        </w:rPr>
        <w:t>10</w:t>
      </w:r>
      <w:r w:rsidRPr="00FF46CB">
        <w:rPr>
          <w:rFonts w:ascii="Barlow Medium" w:hAnsi="Barlow Medium" w:cs="Times New Roman"/>
          <w:bCs/>
          <w:color w:val="595959" w:themeColor="text1" w:themeTint="A6"/>
          <w:kern w:val="0"/>
          <w14:ligatures w14:val="none"/>
          <w14:cntxtAlts w14:val="0"/>
        </w:rPr>
        <w:t> </w:t>
      </w:r>
      <w:r w:rsidRPr="00FF46CB">
        <w:rPr>
          <w:rFonts w:ascii="Barlow Medium" w:hAnsi="Barlow Medium" w:cs="Times New Roman"/>
          <w:color w:val="595959" w:themeColor="text1" w:themeTint="A6"/>
          <w:kern w:val="0"/>
          <w14:ligatures w14:val="none"/>
          <w14:cntxtAlts w14:val="0"/>
        </w:rPr>
        <w:t>these are the things God has revealed to us by his Spirit.</w:t>
      </w:r>
    </w:p>
    <w:p w:rsidR="00FF46CB" w:rsidRPr="00FF46CB" w:rsidRDefault="00FF46CB" w:rsidP="00FF46CB">
      <w:pPr>
        <w:widowControl w:val="0"/>
        <w:tabs>
          <w:tab w:val="left" w:pos="270"/>
        </w:tabs>
        <w:spacing w:line="276" w:lineRule="auto"/>
        <w:ind w:right="-274"/>
        <w:rPr>
          <w:rFonts w:ascii="Barlow Medium" w:eastAsiaTheme="majorEastAsia" w:hAnsi="Barlow Medium" w:cs="Times New Roman"/>
          <w:b/>
          <w:bCs/>
          <w:color w:val="auto"/>
          <w:sz w:val="22"/>
          <w:szCs w:val="22"/>
        </w:rPr>
      </w:pPr>
      <w:bookmarkStart w:id="0" w:name="_GoBack"/>
      <w:bookmarkEnd w:id="0"/>
    </w:p>
    <w:sectPr w:rsidR="00FF46CB" w:rsidRPr="00FF46CB" w:rsidSect="004312DC">
      <w:footerReference w:type="even" r:id="rId9"/>
      <w:footerReference w:type="default" r:id="rId10"/>
      <w:headerReference w:type="first" r:id="rId11"/>
      <w:footerReference w:type="first" r:id="rId12"/>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74" w:rsidRDefault="00B12A74" w:rsidP="005B64CD">
      <w:pPr>
        <w:spacing w:after="0" w:line="240" w:lineRule="auto"/>
      </w:pPr>
      <w:r>
        <w:separator/>
      </w:r>
    </w:p>
  </w:endnote>
  <w:endnote w:type="continuationSeparator" w:id="0">
    <w:p w:rsidR="00B12A74" w:rsidRDefault="00B12A74"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DC" w:rsidRPr="007E4698" w:rsidRDefault="004312DC" w:rsidP="004312DC">
    <w:pPr>
      <w:pStyle w:val="Footer"/>
      <w:jc w:val="right"/>
      <w:rPr>
        <w:rFonts w:ascii="Barlow Medium" w:hAnsi="Barlow Medium"/>
        <w:i/>
      </w:rPr>
    </w:pPr>
    <w:r w:rsidRPr="007E4698">
      <w:rPr>
        <w:rFonts w:ascii="Barlow Medium" w:hAnsi="Barlow Medium"/>
        <w:i/>
      </w:rPr>
      <w:t>All Sc</w:t>
    </w:r>
    <w:r>
      <w:rPr>
        <w:rFonts w:ascii="Barlow Medium" w:hAnsi="Barlow Medium"/>
        <w:i/>
      </w:rPr>
      <w:t>riptures New International Version</w:t>
    </w:r>
  </w:p>
  <w:p w:rsidR="00CD27C2" w:rsidRDefault="00CD2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98" w:rsidRPr="007E4698" w:rsidRDefault="007E4698" w:rsidP="002E056B">
    <w:pPr>
      <w:pStyle w:val="Footer"/>
      <w:jc w:val="right"/>
      <w:rPr>
        <w:rFonts w:ascii="Barlow Medium" w:hAnsi="Barlow Medium"/>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74" w:rsidRDefault="00B12A74" w:rsidP="005B64CD">
      <w:pPr>
        <w:spacing w:after="0" w:line="240" w:lineRule="auto"/>
      </w:pPr>
      <w:r>
        <w:separator/>
      </w:r>
    </w:p>
  </w:footnote>
  <w:footnote w:type="continuationSeparator" w:id="0">
    <w:p w:rsidR="00B12A74" w:rsidRDefault="00B12A74"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0"/>
  </w:num>
  <w:num w:numId="5">
    <w:abstractNumId w:val="4"/>
  </w:num>
  <w:num w:numId="6">
    <w:abstractNumId w:val="2"/>
  </w:num>
  <w:num w:numId="7">
    <w:abstractNumId w:val="6"/>
  </w:num>
  <w:num w:numId="8">
    <w:abstractNumId w:val="24"/>
  </w:num>
  <w:num w:numId="9">
    <w:abstractNumId w:val="3"/>
  </w:num>
  <w:num w:numId="10">
    <w:abstractNumId w:val="22"/>
  </w:num>
  <w:num w:numId="11">
    <w:abstractNumId w:val="12"/>
  </w:num>
  <w:num w:numId="12">
    <w:abstractNumId w:val="14"/>
  </w:num>
  <w:num w:numId="13">
    <w:abstractNumId w:val="23"/>
  </w:num>
  <w:num w:numId="14">
    <w:abstractNumId w:val="8"/>
  </w:num>
  <w:num w:numId="15">
    <w:abstractNumId w:val="21"/>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9"/>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648BF"/>
    <w:rsid w:val="00070D8A"/>
    <w:rsid w:val="00077FF2"/>
    <w:rsid w:val="00081474"/>
    <w:rsid w:val="00082B3E"/>
    <w:rsid w:val="0008557B"/>
    <w:rsid w:val="000A667E"/>
    <w:rsid w:val="000B1005"/>
    <w:rsid w:val="000C1C99"/>
    <w:rsid w:val="000C6807"/>
    <w:rsid w:val="000E4E09"/>
    <w:rsid w:val="000F26DA"/>
    <w:rsid w:val="000F6AC1"/>
    <w:rsid w:val="00102D89"/>
    <w:rsid w:val="00112AEC"/>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6AE"/>
    <w:rsid w:val="001B28C3"/>
    <w:rsid w:val="001B2DBB"/>
    <w:rsid w:val="001B4862"/>
    <w:rsid w:val="001D0527"/>
    <w:rsid w:val="001D3922"/>
    <w:rsid w:val="001E1579"/>
    <w:rsid w:val="001E3EE8"/>
    <w:rsid w:val="001E4654"/>
    <w:rsid w:val="00202A98"/>
    <w:rsid w:val="00214975"/>
    <w:rsid w:val="002315BE"/>
    <w:rsid w:val="00244864"/>
    <w:rsid w:val="00251BDD"/>
    <w:rsid w:val="002610C9"/>
    <w:rsid w:val="002623AA"/>
    <w:rsid w:val="0029104A"/>
    <w:rsid w:val="00296376"/>
    <w:rsid w:val="00296F5E"/>
    <w:rsid w:val="002A29A2"/>
    <w:rsid w:val="002A4A61"/>
    <w:rsid w:val="002A6D87"/>
    <w:rsid w:val="002A7AEC"/>
    <w:rsid w:val="002A7C7F"/>
    <w:rsid w:val="002B3F4A"/>
    <w:rsid w:val="002D299B"/>
    <w:rsid w:val="002E056B"/>
    <w:rsid w:val="002E1DC5"/>
    <w:rsid w:val="002E6633"/>
    <w:rsid w:val="0031086C"/>
    <w:rsid w:val="00312EC1"/>
    <w:rsid w:val="00316C71"/>
    <w:rsid w:val="0031715B"/>
    <w:rsid w:val="003244AF"/>
    <w:rsid w:val="003244E6"/>
    <w:rsid w:val="00334C29"/>
    <w:rsid w:val="00335A6D"/>
    <w:rsid w:val="00343913"/>
    <w:rsid w:val="00344A81"/>
    <w:rsid w:val="00350822"/>
    <w:rsid w:val="0035161E"/>
    <w:rsid w:val="00353837"/>
    <w:rsid w:val="00354CAE"/>
    <w:rsid w:val="00381EA7"/>
    <w:rsid w:val="0039488E"/>
    <w:rsid w:val="0039568A"/>
    <w:rsid w:val="003A4186"/>
    <w:rsid w:val="003A44A9"/>
    <w:rsid w:val="003A4521"/>
    <w:rsid w:val="003B2495"/>
    <w:rsid w:val="003B47F7"/>
    <w:rsid w:val="003C43EF"/>
    <w:rsid w:val="003C722C"/>
    <w:rsid w:val="003D21CA"/>
    <w:rsid w:val="003E2D07"/>
    <w:rsid w:val="003E67FF"/>
    <w:rsid w:val="003F5C59"/>
    <w:rsid w:val="00406F5C"/>
    <w:rsid w:val="0042411E"/>
    <w:rsid w:val="00425A51"/>
    <w:rsid w:val="00426B8C"/>
    <w:rsid w:val="00427DFC"/>
    <w:rsid w:val="004312DC"/>
    <w:rsid w:val="00443C46"/>
    <w:rsid w:val="00445C0D"/>
    <w:rsid w:val="004510D8"/>
    <w:rsid w:val="00454A95"/>
    <w:rsid w:val="00465147"/>
    <w:rsid w:val="00465CE8"/>
    <w:rsid w:val="004670B6"/>
    <w:rsid w:val="00481966"/>
    <w:rsid w:val="00481F22"/>
    <w:rsid w:val="0048259F"/>
    <w:rsid w:val="00485DDB"/>
    <w:rsid w:val="00493CFA"/>
    <w:rsid w:val="00496BEB"/>
    <w:rsid w:val="004A55FD"/>
    <w:rsid w:val="004A6722"/>
    <w:rsid w:val="004C2004"/>
    <w:rsid w:val="004C5C4D"/>
    <w:rsid w:val="004D4FC1"/>
    <w:rsid w:val="004E2B8A"/>
    <w:rsid w:val="004E4018"/>
    <w:rsid w:val="004E4F02"/>
    <w:rsid w:val="004E6BE0"/>
    <w:rsid w:val="004F6E7D"/>
    <w:rsid w:val="005009B1"/>
    <w:rsid w:val="00502541"/>
    <w:rsid w:val="00503C9A"/>
    <w:rsid w:val="00506516"/>
    <w:rsid w:val="00515EBA"/>
    <w:rsid w:val="00521B05"/>
    <w:rsid w:val="005351DF"/>
    <w:rsid w:val="0053553D"/>
    <w:rsid w:val="005429A0"/>
    <w:rsid w:val="00543F62"/>
    <w:rsid w:val="0054524D"/>
    <w:rsid w:val="005667F3"/>
    <w:rsid w:val="00581A31"/>
    <w:rsid w:val="00584865"/>
    <w:rsid w:val="005915DC"/>
    <w:rsid w:val="005A345C"/>
    <w:rsid w:val="005A5F40"/>
    <w:rsid w:val="005A6776"/>
    <w:rsid w:val="005B64CD"/>
    <w:rsid w:val="005C3356"/>
    <w:rsid w:val="005C58B5"/>
    <w:rsid w:val="005F0390"/>
    <w:rsid w:val="006240A6"/>
    <w:rsid w:val="00625BD5"/>
    <w:rsid w:val="00645243"/>
    <w:rsid w:val="0064578C"/>
    <w:rsid w:val="0065323C"/>
    <w:rsid w:val="00657B76"/>
    <w:rsid w:val="00667135"/>
    <w:rsid w:val="00667D01"/>
    <w:rsid w:val="00671270"/>
    <w:rsid w:val="00676B10"/>
    <w:rsid w:val="00680029"/>
    <w:rsid w:val="006966E4"/>
    <w:rsid w:val="006A08BB"/>
    <w:rsid w:val="006A5BC3"/>
    <w:rsid w:val="006C13F8"/>
    <w:rsid w:val="006C535B"/>
    <w:rsid w:val="006D1F03"/>
    <w:rsid w:val="006E1F5E"/>
    <w:rsid w:val="006F7425"/>
    <w:rsid w:val="00701739"/>
    <w:rsid w:val="00712226"/>
    <w:rsid w:val="00713029"/>
    <w:rsid w:val="007144C5"/>
    <w:rsid w:val="00715100"/>
    <w:rsid w:val="007158D6"/>
    <w:rsid w:val="007342EA"/>
    <w:rsid w:val="00734999"/>
    <w:rsid w:val="00740C6B"/>
    <w:rsid w:val="007626FC"/>
    <w:rsid w:val="00767740"/>
    <w:rsid w:val="0077030A"/>
    <w:rsid w:val="007A14C1"/>
    <w:rsid w:val="007B4EF9"/>
    <w:rsid w:val="007C3B9C"/>
    <w:rsid w:val="007E4698"/>
    <w:rsid w:val="007E66C2"/>
    <w:rsid w:val="007F4736"/>
    <w:rsid w:val="00800890"/>
    <w:rsid w:val="008023C0"/>
    <w:rsid w:val="00803F8F"/>
    <w:rsid w:val="00807524"/>
    <w:rsid w:val="0081058D"/>
    <w:rsid w:val="0081572B"/>
    <w:rsid w:val="00816E8D"/>
    <w:rsid w:val="00817E1A"/>
    <w:rsid w:val="008352D9"/>
    <w:rsid w:val="00847013"/>
    <w:rsid w:val="00850E14"/>
    <w:rsid w:val="0085169A"/>
    <w:rsid w:val="008619A0"/>
    <w:rsid w:val="008630C2"/>
    <w:rsid w:val="00873956"/>
    <w:rsid w:val="00891222"/>
    <w:rsid w:val="00894743"/>
    <w:rsid w:val="008A25A5"/>
    <w:rsid w:val="008B1F6F"/>
    <w:rsid w:val="008B3FF3"/>
    <w:rsid w:val="008C0409"/>
    <w:rsid w:val="008C48D6"/>
    <w:rsid w:val="008D2A7C"/>
    <w:rsid w:val="008E21EB"/>
    <w:rsid w:val="008E39BD"/>
    <w:rsid w:val="0090185C"/>
    <w:rsid w:val="00905DCF"/>
    <w:rsid w:val="009066D1"/>
    <w:rsid w:val="009142AF"/>
    <w:rsid w:val="00920F7F"/>
    <w:rsid w:val="0092326B"/>
    <w:rsid w:val="009245F2"/>
    <w:rsid w:val="00927460"/>
    <w:rsid w:val="00927895"/>
    <w:rsid w:val="009311A8"/>
    <w:rsid w:val="009355FE"/>
    <w:rsid w:val="00944173"/>
    <w:rsid w:val="009455D7"/>
    <w:rsid w:val="00960022"/>
    <w:rsid w:val="00980766"/>
    <w:rsid w:val="009840E1"/>
    <w:rsid w:val="00994543"/>
    <w:rsid w:val="009B35EA"/>
    <w:rsid w:val="009B77E3"/>
    <w:rsid w:val="009E42E7"/>
    <w:rsid w:val="009E6D7B"/>
    <w:rsid w:val="00A02874"/>
    <w:rsid w:val="00A17031"/>
    <w:rsid w:val="00A17626"/>
    <w:rsid w:val="00A25AA8"/>
    <w:rsid w:val="00A26918"/>
    <w:rsid w:val="00A2707B"/>
    <w:rsid w:val="00A31606"/>
    <w:rsid w:val="00A33996"/>
    <w:rsid w:val="00A36993"/>
    <w:rsid w:val="00A60282"/>
    <w:rsid w:val="00A6591B"/>
    <w:rsid w:val="00A67931"/>
    <w:rsid w:val="00A7785A"/>
    <w:rsid w:val="00A82743"/>
    <w:rsid w:val="00A82FFE"/>
    <w:rsid w:val="00A927F8"/>
    <w:rsid w:val="00A93B55"/>
    <w:rsid w:val="00A9451D"/>
    <w:rsid w:val="00AA5785"/>
    <w:rsid w:val="00AB09B1"/>
    <w:rsid w:val="00AE1817"/>
    <w:rsid w:val="00AF52D0"/>
    <w:rsid w:val="00AF5924"/>
    <w:rsid w:val="00AF7CD5"/>
    <w:rsid w:val="00AF7F55"/>
    <w:rsid w:val="00B04C88"/>
    <w:rsid w:val="00B12A74"/>
    <w:rsid w:val="00B36AE7"/>
    <w:rsid w:val="00B41928"/>
    <w:rsid w:val="00B50E3E"/>
    <w:rsid w:val="00B54274"/>
    <w:rsid w:val="00B62B1C"/>
    <w:rsid w:val="00B651E8"/>
    <w:rsid w:val="00B70F78"/>
    <w:rsid w:val="00B74D87"/>
    <w:rsid w:val="00B75D74"/>
    <w:rsid w:val="00B76833"/>
    <w:rsid w:val="00B8379E"/>
    <w:rsid w:val="00B87ADE"/>
    <w:rsid w:val="00B915CC"/>
    <w:rsid w:val="00BA1B10"/>
    <w:rsid w:val="00BA5DDD"/>
    <w:rsid w:val="00BB0805"/>
    <w:rsid w:val="00BB2692"/>
    <w:rsid w:val="00BB5F6B"/>
    <w:rsid w:val="00BC3356"/>
    <w:rsid w:val="00BC3545"/>
    <w:rsid w:val="00BD132D"/>
    <w:rsid w:val="00BE0479"/>
    <w:rsid w:val="00BF1111"/>
    <w:rsid w:val="00BF32E5"/>
    <w:rsid w:val="00C03554"/>
    <w:rsid w:val="00C2394E"/>
    <w:rsid w:val="00C23A9A"/>
    <w:rsid w:val="00C24E3D"/>
    <w:rsid w:val="00C26518"/>
    <w:rsid w:val="00C504F2"/>
    <w:rsid w:val="00C71FC1"/>
    <w:rsid w:val="00C74D89"/>
    <w:rsid w:val="00C7573F"/>
    <w:rsid w:val="00C95BCD"/>
    <w:rsid w:val="00C96922"/>
    <w:rsid w:val="00C96997"/>
    <w:rsid w:val="00CA4132"/>
    <w:rsid w:val="00CA6EA2"/>
    <w:rsid w:val="00CA7762"/>
    <w:rsid w:val="00CB1059"/>
    <w:rsid w:val="00CB7774"/>
    <w:rsid w:val="00CC1C0C"/>
    <w:rsid w:val="00CD12F1"/>
    <w:rsid w:val="00CD27C2"/>
    <w:rsid w:val="00CD3389"/>
    <w:rsid w:val="00CE0948"/>
    <w:rsid w:val="00CE4C36"/>
    <w:rsid w:val="00CF11CA"/>
    <w:rsid w:val="00CF7337"/>
    <w:rsid w:val="00D04D04"/>
    <w:rsid w:val="00D05C61"/>
    <w:rsid w:val="00D1117F"/>
    <w:rsid w:val="00D138AB"/>
    <w:rsid w:val="00D30463"/>
    <w:rsid w:val="00D30FFA"/>
    <w:rsid w:val="00D35A1E"/>
    <w:rsid w:val="00D4362A"/>
    <w:rsid w:val="00D553E5"/>
    <w:rsid w:val="00D65D03"/>
    <w:rsid w:val="00D675FF"/>
    <w:rsid w:val="00D93D65"/>
    <w:rsid w:val="00D97A4A"/>
    <w:rsid w:val="00DA01DE"/>
    <w:rsid w:val="00DA732B"/>
    <w:rsid w:val="00DC06BE"/>
    <w:rsid w:val="00DC34FC"/>
    <w:rsid w:val="00DC6CA7"/>
    <w:rsid w:val="00DC6D9D"/>
    <w:rsid w:val="00DD7919"/>
    <w:rsid w:val="00DE32EF"/>
    <w:rsid w:val="00E03DEF"/>
    <w:rsid w:val="00E07888"/>
    <w:rsid w:val="00E17508"/>
    <w:rsid w:val="00E27851"/>
    <w:rsid w:val="00E32494"/>
    <w:rsid w:val="00E33434"/>
    <w:rsid w:val="00E42F81"/>
    <w:rsid w:val="00E532DD"/>
    <w:rsid w:val="00E54E42"/>
    <w:rsid w:val="00E616ED"/>
    <w:rsid w:val="00E64CD9"/>
    <w:rsid w:val="00E66709"/>
    <w:rsid w:val="00E66907"/>
    <w:rsid w:val="00E8066A"/>
    <w:rsid w:val="00E94E60"/>
    <w:rsid w:val="00E95174"/>
    <w:rsid w:val="00E9790B"/>
    <w:rsid w:val="00E97E11"/>
    <w:rsid w:val="00EA0121"/>
    <w:rsid w:val="00EA11E3"/>
    <w:rsid w:val="00EA1D71"/>
    <w:rsid w:val="00EA215C"/>
    <w:rsid w:val="00EA787D"/>
    <w:rsid w:val="00EB5759"/>
    <w:rsid w:val="00EE23E6"/>
    <w:rsid w:val="00EE31A2"/>
    <w:rsid w:val="00EE7293"/>
    <w:rsid w:val="00EF0907"/>
    <w:rsid w:val="00EF1321"/>
    <w:rsid w:val="00EF2733"/>
    <w:rsid w:val="00EF385A"/>
    <w:rsid w:val="00EF7C5B"/>
    <w:rsid w:val="00F06C38"/>
    <w:rsid w:val="00F11626"/>
    <w:rsid w:val="00F142E7"/>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46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AB"/>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3623333">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0"/>
          <w:marRight w:val="0"/>
          <w:marTop w:val="0"/>
          <w:marBottom w:val="0"/>
          <w:divBdr>
            <w:top w:val="none" w:sz="0" w:space="0" w:color="auto"/>
            <w:left w:val="none" w:sz="0" w:space="0" w:color="auto"/>
            <w:bottom w:val="none" w:sz="0" w:space="0" w:color="auto"/>
            <w:right w:val="none" w:sz="0" w:space="0" w:color="auto"/>
          </w:divBdr>
        </w:div>
      </w:divsChild>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47677522">
      <w:bodyDiv w:val="1"/>
      <w:marLeft w:val="0"/>
      <w:marRight w:val="0"/>
      <w:marTop w:val="0"/>
      <w:marBottom w:val="0"/>
      <w:divBdr>
        <w:top w:val="none" w:sz="0" w:space="0" w:color="auto"/>
        <w:left w:val="none" w:sz="0" w:space="0" w:color="auto"/>
        <w:bottom w:val="none" w:sz="0" w:space="0" w:color="auto"/>
        <w:right w:val="none" w:sz="0" w:space="0" w:color="auto"/>
      </w:divBdr>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653877779">
      <w:bodyDiv w:val="1"/>
      <w:marLeft w:val="0"/>
      <w:marRight w:val="0"/>
      <w:marTop w:val="0"/>
      <w:marBottom w:val="0"/>
      <w:divBdr>
        <w:top w:val="none" w:sz="0" w:space="0" w:color="auto"/>
        <w:left w:val="none" w:sz="0" w:space="0" w:color="auto"/>
        <w:bottom w:val="none" w:sz="0" w:space="0" w:color="auto"/>
        <w:right w:val="none" w:sz="0" w:space="0" w:color="auto"/>
      </w:divBdr>
      <w:divsChild>
        <w:div w:id="991057459">
          <w:marLeft w:val="0"/>
          <w:marRight w:val="0"/>
          <w:marTop w:val="0"/>
          <w:marBottom w:val="0"/>
          <w:divBdr>
            <w:top w:val="none" w:sz="0" w:space="0" w:color="auto"/>
            <w:left w:val="none" w:sz="0" w:space="0" w:color="auto"/>
            <w:bottom w:val="none" w:sz="0" w:space="0" w:color="auto"/>
            <w:right w:val="none" w:sz="0" w:space="0" w:color="auto"/>
          </w:divBdr>
        </w:div>
        <w:div w:id="344523227">
          <w:marLeft w:val="0"/>
          <w:marRight w:val="0"/>
          <w:marTop w:val="0"/>
          <w:marBottom w:val="0"/>
          <w:divBdr>
            <w:top w:val="none" w:sz="0" w:space="0" w:color="auto"/>
            <w:left w:val="none" w:sz="0" w:space="0" w:color="auto"/>
            <w:bottom w:val="none" w:sz="0" w:space="0" w:color="auto"/>
            <w:right w:val="none" w:sz="0" w:space="0" w:color="auto"/>
          </w:divBdr>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2296924">
      <w:bodyDiv w:val="1"/>
      <w:marLeft w:val="0"/>
      <w:marRight w:val="0"/>
      <w:marTop w:val="0"/>
      <w:marBottom w:val="0"/>
      <w:divBdr>
        <w:top w:val="none" w:sz="0" w:space="0" w:color="auto"/>
        <w:left w:val="none" w:sz="0" w:space="0" w:color="auto"/>
        <w:bottom w:val="none" w:sz="0" w:space="0" w:color="auto"/>
        <w:right w:val="none" w:sz="0" w:space="0" w:color="auto"/>
      </w:divBdr>
      <w:divsChild>
        <w:div w:id="1697928499">
          <w:marLeft w:val="0"/>
          <w:marRight w:val="0"/>
          <w:marTop w:val="0"/>
          <w:marBottom w:val="0"/>
          <w:divBdr>
            <w:top w:val="none" w:sz="0" w:space="0" w:color="auto"/>
            <w:left w:val="none" w:sz="0" w:space="0" w:color="auto"/>
            <w:bottom w:val="none" w:sz="0" w:space="0" w:color="auto"/>
            <w:right w:val="none" w:sz="0" w:space="0" w:color="auto"/>
          </w:divBdr>
        </w:div>
      </w:divsChild>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4549274">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89956023">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0552-FBDD-460D-B255-C08DCCDB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3</cp:revision>
  <cp:lastPrinted>2022-01-06T20:03:00Z</cp:lastPrinted>
  <dcterms:created xsi:type="dcterms:W3CDTF">2022-07-19T21:06:00Z</dcterms:created>
  <dcterms:modified xsi:type="dcterms:W3CDTF">2022-07-23T13:17:00Z</dcterms:modified>
</cp:coreProperties>
</file>