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BD2B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305BBF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When Pigs Fly</w:t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EE31A2">
        <w:rPr>
          <w:rFonts w:ascii="Barlow Medium" w:hAnsi="Barlow Medium"/>
          <w14:ligatures w14:val="none"/>
        </w:rPr>
        <w:tab/>
      </w:r>
      <w:r w:rsidR="004A526A">
        <w:rPr>
          <w:rFonts w:ascii="Barlow Medium" w:hAnsi="Barlow Medium"/>
          <w14:ligatures w14:val="none"/>
        </w:rPr>
        <w:t xml:space="preserve">                  </w:t>
      </w:r>
      <w:r>
        <w:rPr>
          <w:rFonts w:ascii="Barlow Medium" w:hAnsi="Barlow Medium"/>
          <w14:ligatures w14:val="none"/>
        </w:rPr>
        <w:t xml:space="preserve">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4A526A">
        <w:rPr>
          <w:rFonts w:ascii="Barlow Medium" w:hAnsi="Barlow Medium"/>
          <w14:ligatures w14:val="none"/>
        </w:rPr>
        <w:t>May 8th</w:t>
      </w:r>
      <w:r w:rsidR="00443C46">
        <w:rPr>
          <w:rFonts w:ascii="Barlow Medium" w:hAnsi="Barlow Medium"/>
          <w14:ligatures w14:val="none"/>
        </w:rPr>
        <w:t xml:space="preserve"> </w:t>
      </w:r>
      <w:r w:rsidR="00960022">
        <w:rPr>
          <w:rFonts w:ascii="Barlow Medium" w:hAnsi="Barlow Medium"/>
          <w14:ligatures w14:val="none"/>
        </w:rPr>
        <w:t xml:space="preserve"> </w:t>
      </w:r>
    </w:p>
    <w:p w:rsidR="003F5C59" w:rsidRDefault="00750800" w:rsidP="00C03554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>
        <w:rPr>
          <w:rFonts w:ascii="Barlow Medium" w:hAnsi="Barlow Medium"/>
          <w:i/>
          <w14:ligatures w14:val="none"/>
        </w:rPr>
        <w:t>Miracle of Healing</w:t>
      </w:r>
      <w:r w:rsidR="0017307E">
        <w:rPr>
          <w:rFonts w:ascii="Barlow Medium" w:hAnsi="Barlow Medium"/>
          <w:i/>
          <w14:ligatures w14:val="none"/>
        </w:rPr>
        <w:tab/>
      </w:r>
      <w:r w:rsidR="00193DC8">
        <w:rPr>
          <w:rFonts w:ascii="Barlow Medium" w:hAnsi="Barlow Medium"/>
          <w:i/>
          <w14:ligatures w14:val="none"/>
        </w:rPr>
        <w:tab/>
      </w:r>
      <w:r w:rsidR="00543F62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D675FF">
        <w:rPr>
          <w:rFonts w:ascii="Barlow Medium" w:hAnsi="Barlow Medium"/>
          <w:i/>
          <w14:ligatures w14:val="none"/>
        </w:rPr>
        <w:tab/>
        <w:t xml:space="preserve">       </w:t>
      </w:r>
      <w:r w:rsidR="001F54E7">
        <w:rPr>
          <w:rFonts w:ascii="Barlow Medium" w:hAnsi="Barlow Medium"/>
          <w:i/>
          <w14:ligatures w14:val="none"/>
        </w:rPr>
        <w:t xml:space="preserve">          </w:t>
      </w:r>
      <w:r w:rsidR="0031398C">
        <w:rPr>
          <w:rFonts w:ascii="Barlow Medium" w:hAnsi="Barlow Medium"/>
          <w:i/>
          <w14:ligatures w14:val="none"/>
        </w:rPr>
        <w:t xml:space="preserve">    </w:t>
      </w:r>
      <w:r>
        <w:rPr>
          <w:rFonts w:ascii="Barlow Medium" w:hAnsi="Barlow Medium"/>
          <w:i/>
          <w14:ligatures w14:val="none"/>
        </w:rPr>
        <w:t xml:space="preserve">               </w:t>
      </w:r>
      <w:r w:rsidR="0031398C">
        <w:rPr>
          <w:rFonts w:ascii="Barlow Medium" w:hAnsi="Barlow Medium"/>
          <w:i/>
          <w14:ligatures w14:val="none"/>
        </w:rPr>
        <w:t xml:space="preserve"> </w:t>
      </w:r>
      <w:r w:rsidR="00305BBF">
        <w:rPr>
          <w:rFonts w:ascii="Barlow Medium" w:hAnsi="Barlow Medium"/>
          <w:i/>
          <w14:ligatures w14:val="none"/>
        </w:rPr>
        <w:t>Dr. Hays McKay</w:t>
      </w:r>
    </w:p>
    <w:p w:rsidR="00891222" w:rsidRDefault="00891222" w:rsidP="00C03554">
      <w:pPr>
        <w:pStyle w:val="Body"/>
        <w:spacing w:line="240" w:lineRule="auto"/>
        <w:ind w:left="-360" w:right="-547"/>
        <w:rPr>
          <w:rFonts w:ascii="Barlow Medium" w:hAnsi="Barlow Medium"/>
          <w:sz w:val="16"/>
          <w:szCs w:val="16"/>
          <w14:ligatures w14:val="none"/>
        </w:rPr>
      </w:pPr>
    </w:p>
    <w:p w:rsidR="00A93B55" w:rsidRPr="00750800" w:rsidRDefault="00A93B55" w:rsidP="00C03554">
      <w:pPr>
        <w:pStyle w:val="Body"/>
        <w:spacing w:line="240" w:lineRule="auto"/>
        <w:ind w:left="-360" w:right="-547"/>
        <w:rPr>
          <w:rFonts w:ascii="Barlow Medium" w:hAnsi="Barlow Medium"/>
          <w:sz w:val="72"/>
          <w:szCs w:val="72"/>
          <w14:ligatures w14:val="none"/>
        </w:rPr>
      </w:pPr>
    </w:p>
    <w:p w:rsidR="00CA6EA2" w:rsidRPr="00525EAB" w:rsidRDefault="004A526A" w:rsidP="00525EAB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525EAB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How many of you believe God has the ability to heal someone?</w:t>
      </w:r>
    </w:p>
    <w:p w:rsidR="0031398C" w:rsidRPr="00750800" w:rsidRDefault="0031398C" w:rsidP="004A526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 w:cs="Times New Roman"/>
          <w:b/>
          <w:bCs/>
          <w:color w:val="000000" w:themeColor="text1"/>
          <w:sz w:val="32"/>
          <w:szCs w:val="22"/>
        </w:rPr>
      </w:pPr>
    </w:p>
    <w:p w:rsidR="004A6722" w:rsidRDefault="00A6591B" w:rsidP="0031398C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4A526A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John 14:12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2F16C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CA6EA2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4A526A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Very truly I tell you, whoever believes in me will do the works I have been doing,</w:t>
      </w:r>
      <w:r w:rsidR="00040F46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br/>
      </w:r>
      <w:r w:rsidR="004A526A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and they will do even greater things than these, because I am going to the F</w:t>
      </w:r>
      <w:r w:rsidR="00525E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ather.</w:t>
      </w:r>
    </w:p>
    <w:p w:rsidR="00546BCA" w:rsidRPr="00750800" w:rsidRDefault="00546BCA" w:rsidP="0031398C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32"/>
          <w:szCs w:val="22"/>
        </w:rPr>
      </w:pPr>
    </w:p>
    <w:p w:rsidR="00546BCA" w:rsidRDefault="00525EAB" w:rsidP="00546BCA">
      <w:pPr>
        <w:spacing w:after="0" w:line="240" w:lineRule="auto"/>
        <w:ind w:left="-360" w:right="-274"/>
        <w:rPr>
          <w:rFonts w:ascii="Barlow Medium" w:eastAsiaTheme="majorEastAsia" w:hAnsi="Barlow Medium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/>
          <w:b/>
          <w:bCs/>
          <w:color w:val="auto"/>
          <w:sz w:val="24"/>
          <w:szCs w:val="22"/>
        </w:rPr>
        <w:t>Our God heals, but He doesn’t heal everyone</w:t>
      </w:r>
    </w:p>
    <w:p w:rsidR="00525EAB" w:rsidRPr="00750800" w:rsidRDefault="00525EAB" w:rsidP="00546BCA">
      <w:pPr>
        <w:spacing w:after="0" w:line="240" w:lineRule="auto"/>
        <w:ind w:left="-360" w:right="-274"/>
        <w:rPr>
          <w:rFonts w:ascii="Barlow Medium" w:eastAsiaTheme="majorEastAsia" w:hAnsi="Barlow Medium"/>
          <w:b/>
          <w:bCs/>
          <w:color w:val="auto"/>
          <w:sz w:val="32"/>
          <w:szCs w:val="22"/>
        </w:rPr>
      </w:pPr>
    </w:p>
    <w:p w:rsidR="00525EAB" w:rsidRDefault="00525EAB" w:rsidP="00546BCA">
      <w:pPr>
        <w:spacing w:after="0" w:line="240" w:lineRule="auto"/>
        <w:ind w:left="-360" w:right="-274"/>
        <w:rPr>
          <w:rFonts w:ascii="Barlow Medium" w:eastAsiaTheme="majorEastAsia" w:hAnsi="Barlow Medium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/>
          <w:b/>
          <w:bCs/>
          <w:color w:val="auto"/>
          <w:sz w:val="24"/>
          <w:szCs w:val="22"/>
        </w:rPr>
        <w:t>Three reasons Jesus didn’t do miracles:</w:t>
      </w:r>
    </w:p>
    <w:p w:rsidR="00525EAB" w:rsidRPr="00750800" w:rsidRDefault="00525EAB" w:rsidP="00546BCA">
      <w:pPr>
        <w:spacing w:after="0" w:line="240" w:lineRule="auto"/>
        <w:ind w:left="-360" w:right="-274"/>
        <w:rPr>
          <w:rFonts w:ascii="Barlow Medium" w:eastAsiaTheme="majorEastAsia" w:hAnsi="Barlow Medium"/>
          <w:b/>
          <w:bCs/>
          <w:color w:val="auto"/>
          <w:sz w:val="28"/>
          <w:szCs w:val="22"/>
        </w:rPr>
      </w:pPr>
    </w:p>
    <w:p w:rsidR="00525EAB" w:rsidRPr="00525EAB" w:rsidRDefault="00525EAB" w:rsidP="00525EAB">
      <w:pPr>
        <w:pStyle w:val="ListParagraph"/>
        <w:numPr>
          <w:ilvl w:val="0"/>
          <w:numId w:val="27"/>
        </w:numPr>
        <w:spacing w:after="0" w:line="240" w:lineRule="auto"/>
        <w:ind w:left="360" w:right="-274" w:hanging="270"/>
        <w:rPr>
          <w:rFonts w:ascii="Barlow Medium" w:eastAsiaTheme="majorEastAsia" w:hAnsi="Barlow Medium"/>
          <w:b/>
          <w:bCs/>
          <w:color w:val="auto"/>
          <w:sz w:val="24"/>
          <w:szCs w:val="22"/>
        </w:rPr>
      </w:pPr>
      <w:r w:rsidRPr="00525EAB">
        <w:rPr>
          <w:rFonts w:ascii="Barlow Medium" w:eastAsiaTheme="majorEastAsia" w:hAnsi="Barlow Medium"/>
          <w:b/>
          <w:bCs/>
          <w:color w:val="auto"/>
          <w:sz w:val="24"/>
          <w:szCs w:val="22"/>
        </w:rPr>
        <w:t>Prove himself</w:t>
      </w:r>
    </w:p>
    <w:p w:rsidR="0031398C" w:rsidRPr="00750800" w:rsidRDefault="0031398C" w:rsidP="0031398C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31398C" w:rsidRDefault="004C1F2E" w:rsidP="0031398C">
      <w:pPr>
        <w:spacing w:after="0" w:line="240" w:lineRule="auto"/>
        <w:ind w:left="360" w:right="-274"/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</w:pP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525E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Mark 8:11-12</w:t>
      </w:r>
      <w:r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)</w:t>
      </w:r>
      <w:r w:rsidR="00D138AB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2F16C0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  <w:r w:rsidR="00525EAB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 xml:space="preserve">The Pharisees came and began to question Jesus.  To test him, they asked him </w:t>
      </w:r>
      <w:r w:rsidR="00040F46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br/>
      </w:r>
      <w:r w:rsidR="00525EAB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 xml:space="preserve">for a sign from heaven.  He sighed deeply and said, “Why does this generation ask for a sign?  </w:t>
      </w:r>
      <w:r w:rsidR="00040F46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br/>
      </w:r>
      <w:bookmarkStart w:id="0" w:name="_GoBack"/>
      <w:bookmarkEnd w:id="0"/>
      <w:r w:rsidR="00525EAB">
        <w:rPr>
          <w:rStyle w:val="text"/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Truly I tell you, no sign will be given to it.”</w:t>
      </w:r>
    </w:p>
    <w:p w:rsidR="002F16C0" w:rsidRPr="00750800" w:rsidRDefault="002F16C0" w:rsidP="0031398C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8"/>
          <w:szCs w:val="22"/>
        </w:rPr>
      </w:pPr>
    </w:p>
    <w:p w:rsidR="0017307E" w:rsidRDefault="00525EAB" w:rsidP="00525EAB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pacing w:after="0" w:line="240" w:lineRule="auto"/>
        <w:ind w:left="360" w:right="-274" w:hanging="270"/>
        <w:contextualSpacing w:val="0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Never interfered with God’s purpose</w:t>
      </w:r>
    </w:p>
    <w:p w:rsidR="00525EAB" w:rsidRPr="00750800" w:rsidRDefault="00525EAB" w:rsidP="00525EAB">
      <w:pPr>
        <w:pStyle w:val="ListParagraph"/>
        <w:widowControl w:val="0"/>
        <w:tabs>
          <w:tab w:val="left" w:pos="270"/>
        </w:tabs>
        <w:spacing w:after="0" w:line="240" w:lineRule="auto"/>
        <w:ind w:left="360" w:right="-274"/>
        <w:contextualSpacing w:val="0"/>
        <w:rPr>
          <w:rFonts w:ascii="Barlow Medium" w:eastAsiaTheme="majorEastAsia" w:hAnsi="Barlow Medium" w:cs="Times New Roman"/>
          <w:b/>
          <w:bCs/>
          <w:color w:val="auto"/>
          <w:sz w:val="28"/>
          <w:szCs w:val="22"/>
        </w:rPr>
      </w:pPr>
    </w:p>
    <w:p w:rsidR="00525EAB" w:rsidRDefault="00525EAB" w:rsidP="00525EAB">
      <w:pPr>
        <w:pStyle w:val="ListParagraph"/>
        <w:widowControl w:val="0"/>
        <w:numPr>
          <w:ilvl w:val="0"/>
          <w:numId w:val="27"/>
        </w:numPr>
        <w:tabs>
          <w:tab w:val="left" w:pos="270"/>
        </w:tabs>
        <w:spacing w:after="0" w:line="240" w:lineRule="auto"/>
        <w:ind w:left="360" w:right="-274" w:hanging="270"/>
        <w:contextualSpacing w:val="0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No faith</w:t>
      </w:r>
    </w:p>
    <w:p w:rsidR="0031398C" w:rsidRPr="00750800" w:rsidRDefault="0031398C" w:rsidP="0031398C">
      <w:pPr>
        <w:pStyle w:val="ListParagraph"/>
        <w:widowControl w:val="0"/>
        <w:tabs>
          <w:tab w:val="left" w:pos="270"/>
        </w:tabs>
        <w:spacing w:after="0" w:line="240" w:lineRule="auto"/>
        <w:ind w:left="-173" w:right="-274"/>
        <w:contextualSpacing w:val="0"/>
        <w:rPr>
          <w:rFonts w:ascii="Barlow Medium" w:eastAsiaTheme="majorEastAsia" w:hAnsi="Barlow Medium" w:cs="Times New Roman"/>
          <w:b/>
          <w:bCs/>
          <w:color w:val="auto"/>
          <w:sz w:val="28"/>
          <w:szCs w:val="22"/>
        </w:rPr>
      </w:pPr>
    </w:p>
    <w:p w:rsidR="004C1F2E" w:rsidRPr="004C1F2E" w:rsidRDefault="004C1F2E" w:rsidP="004C1F2E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4C1F2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E451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Matthew 13:58</w:t>
      </w:r>
      <w:r w:rsidRPr="004C1F2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2F16C0">
        <w:rPr>
          <w:rFonts w:ascii="Barlow Medium" w:eastAsiaTheme="majorEastAsia" w:hAnsi="Barlow Medium"/>
          <w:bCs/>
          <w:color w:val="FF0000"/>
          <w:sz w:val="22"/>
          <w:szCs w:val="22"/>
        </w:rPr>
        <w:t xml:space="preserve"> </w:t>
      </w:r>
      <w:r w:rsidR="00E4518E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And he did not do many miracles there because of their lack of faith.</w:t>
      </w:r>
    </w:p>
    <w:p w:rsidR="004C1F2E" w:rsidRPr="00750800" w:rsidRDefault="004C1F2E" w:rsidP="004C1F2E">
      <w:pPr>
        <w:pStyle w:val="ListParagraph"/>
        <w:widowControl w:val="0"/>
        <w:tabs>
          <w:tab w:val="left" w:pos="270"/>
        </w:tabs>
        <w:spacing w:after="0" w:line="240" w:lineRule="auto"/>
        <w:ind w:left="450" w:right="-274"/>
        <w:contextualSpacing w:val="0"/>
        <w:rPr>
          <w:rFonts w:ascii="Barlow Medium" w:eastAsiaTheme="majorEastAsia" w:hAnsi="Barlow Medium" w:cs="Times New Roman"/>
          <w:b/>
          <w:bCs/>
          <w:color w:val="auto"/>
          <w:sz w:val="32"/>
          <w:szCs w:val="22"/>
        </w:rPr>
      </w:pPr>
    </w:p>
    <w:p w:rsidR="004C1F2E" w:rsidRDefault="00E4518E" w:rsidP="00E4518E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Is your faith based on what God does or on who God is?</w:t>
      </w:r>
    </w:p>
    <w:p w:rsidR="00E4518E" w:rsidRPr="00750800" w:rsidRDefault="00E4518E" w:rsidP="00E4518E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auto"/>
          <w:sz w:val="32"/>
          <w:szCs w:val="22"/>
        </w:rPr>
      </w:pPr>
    </w:p>
    <w:p w:rsidR="00E4518E" w:rsidRDefault="00E4518E" w:rsidP="00E4518E">
      <w:pPr>
        <w:pStyle w:val="ListParagraph"/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  <w:t>Our faith isn’t based on what He does in a moment, our faith is based on what He did for us on the cross.</w:t>
      </w:r>
    </w:p>
    <w:p w:rsidR="004C1F2E" w:rsidRPr="00750800" w:rsidRDefault="004C1F2E" w:rsidP="004C1F2E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 w:cs="Times New Roman"/>
          <w:b/>
          <w:bCs/>
          <w:color w:val="auto"/>
          <w:sz w:val="32"/>
          <w:szCs w:val="22"/>
        </w:rPr>
      </w:pPr>
    </w:p>
    <w:p w:rsidR="004C1F2E" w:rsidRPr="006A1C4F" w:rsidRDefault="004C1F2E" w:rsidP="006A1C4F">
      <w:pPr>
        <w:spacing w:after="0" w:line="24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4C1F2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E4518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Psalms 147:3</w:t>
      </w:r>
      <w:r w:rsidRPr="004C1F2E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2F16C0">
        <w:rPr>
          <w:rFonts w:ascii="Barlow Medium" w:eastAsiaTheme="majorEastAsia" w:hAnsi="Barlow Medium"/>
          <w:bCs/>
          <w:color w:val="FF0000"/>
          <w:sz w:val="22"/>
          <w:szCs w:val="22"/>
        </w:rPr>
        <w:t xml:space="preserve"> </w:t>
      </w:r>
      <w:r w:rsidR="00E4518E">
        <w:rPr>
          <w:rFonts w:ascii="Barlow Medium" w:hAnsi="Barlow Medium" w:cs="Segoe UI"/>
          <w:color w:val="595959" w:themeColor="text1" w:themeTint="A6"/>
          <w:sz w:val="22"/>
          <w:szCs w:val="22"/>
          <w:shd w:val="clear" w:color="auto" w:fill="FFFFFF"/>
        </w:rPr>
        <w:t>He heals the brokenhearted and binds up their wounds.</w:t>
      </w:r>
    </w:p>
    <w:p w:rsidR="004C1F2E" w:rsidRPr="00E4518E" w:rsidRDefault="004C1F2E" w:rsidP="00E4518E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 w:cs="Times New Roman"/>
          <w:b/>
          <w:bCs/>
          <w:color w:val="auto"/>
          <w:sz w:val="24"/>
          <w:szCs w:val="22"/>
        </w:rPr>
      </w:pPr>
    </w:p>
    <w:sectPr w:rsidR="004C1F2E" w:rsidRPr="00E4518E" w:rsidSect="006A1C4F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3B" w:rsidRDefault="00A0453B" w:rsidP="005B64CD">
      <w:pPr>
        <w:spacing w:after="0" w:line="240" w:lineRule="auto"/>
      </w:pPr>
      <w:r>
        <w:separator/>
      </w:r>
    </w:p>
  </w:endnote>
  <w:endnote w:type="continuationSeparator" w:id="0">
    <w:p w:rsidR="00A0453B" w:rsidRDefault="00A0453B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C4F" w:rsidRDefault="007B3ACD" w:rsidP="006A1C4F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All scriptures</w:t>
    </w:r>
    <w:r w:rsidR="00DE621E">
      <w:rPr>
        <w:rFonts w:ascii="Barlow Medium" w:hAnsi="Barlow Medium"/>
        <w:i/>
      </w:rPr>
      <w:t xml:space="preserve"> are NIV, unless otherwise note</w:t>
    </w:r>
    <w:r>
      <w:rPr>
        <w:rFonts w:ascii="Barlow Medium" w:hAnsi="Barlow Medium"/>
        <w:i/>
      </w:rPr>
      <w:t>d</w:t>
    </w:r>
  </w:p>
  <w:p w:rsidR="001F54E7" w:rsidRDefault="001F54E7" w:rsidP="006A1C4F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Resource: Life Church</w:t>
    </w:r>
  </w:p>
  <w:p w:rsidR="006A1C4F" w:rsidRDefault="006A1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Default="00750800" w:rsidP="002315BE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All scriptures are NIV</w:t>
    </w:r>
  </w:p>
  <w:p w:rsidR="00750800" w:rsidRDefault="00750800" w:rsidP="002315BE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Resource: Life Church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3B" w:rsidRDefault="00A0453B" w:rsidP="005B64CD">
      <w:pPr>
        <w:spacing w:after="0" w:line="240" w:lineRule="auto"/>
      </w:pPr>
      <w:r>
        <w:separator/>
      </w:r>
    </w:p>
  </w:footnote>
  <w:footnote w:type="continuationSeparator" w:id="0">
    <w:p w:rsidR="00A0453B" w:rsidRDefault="00A0453B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81AF6"/>
    <w:multiLevelType w:val="hybridMultilevel"/>
    <w:tmpl w:val="980EF02C"/>
    <w:lvl w:ilvl="0" w:tplc="300CA0EA">
      <w:numFmt w:val="bullet"/>
      <w:lvlText w:val="-"/>
      <w:lvlJc w:val="left"/>
      <w:pPr>
        <w:ind w:left="720" w:hanging="360"/>
      </w:pPr>
      <w:rPr>
        <w:rFonts w:ascii="Barlow Medium" w:eastAsiaTheme="majorEastAsia" w:hAnsi="Barlow Medium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0699E"/>
    <w:multiLevelType w:val="hybridMultilevel"/>
    <w:tmpl w:val="73B6A78A"/>
    <w:lvl w:ilvl="0" w:tplc="639A89E4">
      <w:numFmt w:val="bullet"/>
      <w:lvlText w:val="-"/>
      <w:lvlJc w:val="left"/>
      <w:pPr>
        <w:ind w:left="810" w:hanging="360"/>
      </w:pPr>
      <w:rPr>
        <w:rFonts w:ascii="Barlow Medium" w:eastAsiaTheme="majorEastAsia" w:hAnsi="Barlow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2"/>
  </w:num>
  <w:num w:numId="5">
    <w:abstractNumId w:val="4"/>
  </w:num>
  <w:num w:numId="6">
    <w:abstractNumId w:val="2"/>
  </w:num>
  <w:num w:numId="7">
    <w:abstractNumId w:val="6"/>
  </w:num>
  <w:num w:numId="8">
    <w:abstractNumId w:val="26"/>
  </w:num>
  <w:num w:numId="9">
    <w:abstractNumId w:val="3"/>
  </w:num>
  <w:num w:numId="10">
    <w:abstractNumId w:val="24"/>
  </w:num>
  <w:num w:numId="11">
    <w:abstractNumId w:val="12"/>
  </w:num>
  <w:num w:numId="12">
    <w:abstractNumId w:val="14"/>
  </w:num>
  <w:num w:numId="13">
    <w:abstractNumId w:val="25"/>
  </w:num>
  <w:num w:numId="14">
    <w:abstractNumId w:val="8"/>
  </w:num>
  <w:num w:numId="15">
    <w:abstractNumId w:val="23"/>
  </w:num>
  <w:num w:numId="16">
    <w:abstractNumId w:val="5"/>
  </w:num>
  <w:num w:numId="17">
    <w:abstractNumId w:val="13"/>
  </w:num>
  <w:num w:numId="18">
    <w:abstractNumId w:val="9"/>
  </w:num>
  <w:num w:numId="19">
    <w:abstractNumId w:val="15"/>
  </w:num>
  <w:num w:numId="20">
    <w:abstractNumId w:val="11"/>
  </w:num>
  <w:num w:numId="21">
    <w:abstractNumId w:val="7"/>
  </w:num>
  <w:num w:numId="22">
    <w:abstractNumId w:val="21"/>
  </w:num>
  <w:num w:numId="23">
    <w:abstractNumId w:val="10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0F46"/>
    <w:rsid w:val="0004107E"/>
    <w:rsid w:val="00041307"/>
    <w:rsid w:val="00044E81"/>
    <w:rsid w:val="0004617F"/>
    <w:rsid w:val="00055FB7"/>
    <w:rsid w:val="000603FC"/>
    <w:rsid w:val="000648BF"/>
    <w:rsid w:val="00070D8A"/>
    <w:rsid w:val="00077FF2"/>
    <w:rsid w:val="00081474"/>
    <w:rsid w:val="00082B3E"/>
    <w:rsid w:val="0008557B"/>
    <w:rsid w:val="00090D89"/>
    <w:rsid w:val="000A667E"/>
    <w:rsid w:val="000B1005"/>
    <w:rsid w:val="000C1C99"/>
    <w:rsid w:val="000C6807"/>
    <w:rsid w:val="000D0EEE"/>
    <w:rsid w:val="000E4E09"/>
    <w:rsid w:val="000F26DA"/>
    <w:rsid w:val="000F6AC1"/>
    <w:rsid w:val="00112AEC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D0527"/>
    <w:rsid w:val="001D3922"/>
    <w:rsid w:val="001E1579"/>
    <w:rsid w:val="001E3EE8"/>
    <w:rsid w:val="001E4654"/>
    <w:rsid w:val="001F54E7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6633"/>
    <w:rsid w:val="002F16C0"/>
    <w:rsid w:val="00305BBF"/>
    <w:rsid w:val="0031086C"/>
    <w:rsid w:val="00312EC1"/>
    <w:rsid w:val="0031398C"/>
    <w:rsid w:val="00316C71"/>
    <w:rsid w:val="0031715B"/>
    <w:rsid w:val="003244AF"/>
    <w:rsid w:val="003244E6"/>
    <w:rsid w:val="0033433C"/>
    <w:rsid w:val="00334C29"/>
    <w:rsid w:val="00335A6D"/>
    <w:rsid w:val="00344A81"/>
    <w:rsid w:val="00350822"/>
    <w:rsid w:val="0035161E"/>
    <w:rsid w:val="00353837"/>
    <w:rsid w:val="00354CAE"/>
    <w:rsid w:val="00381EA7"/>
    <w:rsid w:val="0039568A"/>
    <w:rsid w:val="003A4186"/>
    <w:rsid w:val="003A44A9"/>
    <w:rsid w:val="003A4521"/>
    <w:rsid w:val="003B2495"/>
    <w:rsid w:val="003B47F7"/>
    <w:rsid w:val="003B513A"/>
    <w:rsid w:val="003C43EF"/>
    <w:rsid w:val="003C722C"/>
    <w:rsid w:val="003D21CA"/>
    <w:rsid w:val="003E23AB"/>
    <w:rsid w:val="003E2D07"/>
    <w:rsid w:val="003E67FF"/>
    <w:rsid w:val="003F5C59"/>
    <w:rsid w:val="00406F5C"/>
    <w:rsid w:val="0042411E"/>
    <w:rsid w:val="00425A51"/>
    <w:rsid w:val="00426B8C"/>
    <w:rsid w:val="00427DFC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26A"/>
    <w:rsid w:val="004A55FD"/>
    <w:rsid w:val="004A6722"/>
    <w:rsid w:val="004B1B25"/>
    <w:rsid w:val="004C1F2E"/>
    <w:rsid w:val="004C2004"/>
    <w:rsid w:val="004C5C4D"/>
    <w:rsid w:val="004E4018"/>
    <w:rsid w:val="004E4F02"/>
    <w:rsid w:val="004E6BE0"/>
    <w:rsid w:val="004F6E7D"/>
    <w:rsid w:val="005009B1"/>
    <w:rsid w:val="00502541"/>
    <w:rsid w:val="00503C9A"/>
    <w:rsid w:val="00506516"/>
    <w:rsid w:val="00521B05"/>
    <w:rsid w:val="00525EAB"/>
    <w:rsid w:val="005351DF"/>
    <w:rsid w:val="0053553D"/>
    <w:rsid w:val="0054032D"/>
    <w:rsid w:val="005429A0"/>
    <w:rsid w:val="00543F62"/>
    <w:rsid w:val="0054524D"/>
    <w:rsid w:val="00546BCA"/>
    <w:rsid w:val="005667F3"/>
    <w:rsid w:val="00581A31"/>
    <w:rsid w:val="00584865"/>
    <w:rsid w:val="005915DC"/>
    <w:rsid w:val="005A345C"/>
    <w:rsid w:val="005A5F40"/>
    <w:rsid w:val="005A6776"/>
    <w:rsid w:val="005B64CD"/>
    <w:rsid w:val="005C3356"/>
    <w:rsid w:val="005C58B5"/>
    <w:rsid w:val="005F0390"/>
    <w:rsid w:val="006022BC"/>
    <w:rsid w:val="006240A6"/>
    <w:rsid w:val="00645243"/>
    <w:rsid w:val="0064578C"/>
    <w:rsid w:val="0065323C"/>
    <w:rsid w:val="0065585E"/>
    <w:rsid w:val="00657B76"/>
    <w:rsid w:val="00671270"/>
    <w:rsid w:val="00676B10"/>
    <w:rsid w:val="00680029"/>
    <w:rsid w:val="006966E4"/>
    <w:rsid w:val="006A08BB"/>
    <w:rsid w:val="006A1C4F"/>
    <w:rsid w:val="006A5BC3"/>
    <w:rsid w:val="006C13F8"/>
    <w:rsid w:val="006C535B"/>
    <w:rsid w:val="006D1F03"/>
    <w:rsid w:val="006E1F5E"/>
    <w:rsid w:val="006F7425"/>
    <w:rsid w:val="00701739"/>
    <w:rsid w:val="00712226"/>
    <w:rsid w:val="00713029"/>
    <w:rsid w:val="007144C5"/>
    <w:rsid w:val="00715100"/>
    <w:rsid w:val="007158D6"/>
    <w:rsid w:val="007342EA"/>
    <w:rsid w:val="00734999"/>
    <w:rsid w:val="00740C6B"/>
    <w:rsid w:val="00750800"/>
    <w:rsid w:val="007626FC"/>
    <w:rsid w:val="00767740"/>
    <w:rsid w:val="0077030A"/>
    <w:rsid w:val="007A14C1"/>
    <w:rsid w:val="007B3ACD"/>
    <w:rsid w:val="007B4EF9"/>
    <w:rsid w:val="007C3B9C"/>
    <w:rsid w:val="007E66C2"/>
    <w:rsid w:val="007F4736"/>
    <w:rsid w:val="00800890"/>
    <w:rsid w:val="008023C0"/>
    <w:rsid w:val="00803F8F"/>
    <w:rsid w:val="00807524"/>
    <w:rsid w:val="0081058D"/>
    <w:rsid w:val="0081572B"/>
    <w:rsid w:val="00816E8D"/>
    <w:rsid w:val="00817E1A"/>
    <w:rsid w:val="008352D9"/>
    <w:rsid w:val="00847013"/>
    <w:rsid w:val="00850E14"/>
    <w:rsid w:val="0085169A"/>
    <w:rsid w:val="008619A0"/>
    <w:rsid w:val="008630C2"/>
    <w:rsid w:val="00873956"/>
    <w:rsid w:val="00891222"/>
    <w:rsid w:val="00894743"/>
    <w:rsid w:val="008A25A5"/>
    <w:rsid w:val="008B1F6F"/>
    <w:rsid w:val="008B3FF3"/>
    <w:rsid w:val="008C0409"/>
    <w:rsid w:val="008D2A7C"/>
    <w:rsid w:val="008E21EB"/>
    <w:rsid w:val="008E39BD"/>
    <w:rsid w:val="0090185C"/>
    <w:rsid w:val="00905DCF"/>
    <w:rsid w:val="009066D1"/>
    <w:rsid w:val="009142AF"/>
    <w:rsid w:val="00920F7F"/>
    <w:rsid w:val="0092326B"/>
    <w:rsid w:val="009245F2"/>
    <w:rsid w:val="009268E8"/>
    <w:rsid w:val="00927460"/>
    <w:rsid w:val="00927895"/>
    <w:rsid w:val="009311A8"/>
    <w:rsid w:val="009355FE"/>
    <w:rsid w:val="00944173"/>
    <w:rsid w:val="009455D7"/>
    <w:rsid w:val="00960022"/>
    <w:rsid w:val="00980766"/>
    <w:rsid w:val="009840E1"/>
    <w:rsid w:val="00994543"/>
    <w:rsid w:val="009B35EA"/>
    <w:rsid w:val="009E6D7B"/>
    <w:rsid w:val="00A02874"/>
    <w:rsid w:val="00A0453B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584E"/>
    <w:rsid w:val="00A82743"/>
    <w:rsid w:val="00A82FFE"/>
    <w:rsid w:val="00A927F8"/>
    <w:rsid w:val="00A93B55"/>
    <w:rsid w:val="00A9451D"/>
    <w:rsid w:val="00AA5785"/>
    <w:rsid w:val="00AB09B1"/>
    <w:rsid w:val="00AE1817"/>
    <w:rsid w:val="00AF52D0"/>
    <w:rsid w:val="00AF5924"/>
    <w:rsid w:val="00AF7CD5"/>
    <w:rsid w:val="00AF7F55"/>
    <w:rsid w:val="00B04C88"/>
    <w:rsid w:val="00B36AE7"/>
    <w:rsid w:val="00B41928"/>
    <w:rsid w:val="00B50E3E"/>
    <w:rsid w:val="00B54274"/>
    <w:rsid w:val="00B62B1C"/>
    <w:rsid w:val="00B651E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D132D"/>
    <w:rsid w:val="00BE0479"/>
    <w:rsid w:val="00BF1111"/>
    <w:rsid w:val="00BF32E5"/>
    <w:rsid w:val="00C03554"/>
    <w:rsid w:val="00C2394E"/>
    <w:rsid w:val="00C23A9A"/>
    <w:rsid w:val="00C24E3D"/>
    <w:rsid w:val="00C26518"/>
    <w:rsid w:val="00C504F2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E0948"/>
    <w:rsid w:val="00CE4C36"/>
    <w:rsid w:val="00CF7337"/>
    <w:rsid w:val="00D04D04"/>
    <w:rsid w:val="00D05C61"/>
    <w:rsid w:val="00D1117F"/>
    <w:rsid w:val="00D138AB"/>
    <w:rsid w:val="00D30463"/>
    <w:rsid w:val="00D30FFA"/>
    <w:rsid w:val="00D35A1E"/>
    <w:rsid w:val="00D4362A"/>
    <w:rsid w:val="00D553E5"/>
    <w:rsid w:val="00D65D03"/>
    <w:rsid w:val="00D675FF"/>
    <w:rsid w:val="00D93D65"/>
    <w:rsid w:val="00D97A4A"/>
    <w:rsid w:val="00DA01DE"/>
    <w:rsid w:val="00DA732B"/>
    <w:rsid w:val="00DB608D"/>
    <w:rsid w:val="00DC06BE"/>
    <w:rsid w:val="00DC2C3C"/>
    <w:rsid w:val="00DC34FC"/>
    <w:rsid w:val="00DC6CA7"/>
    <w:rsid w:val="00DC6D9D"/>
    <w:rsid w:val="00DC749B"/>
    <w:rsid w:val="00DD7919"/>
    <w:rsid w:val="00DE32EF"/>
    <w:rsid w:val="00DE621E"/>
    <w:rsid w:val="00E07888"/>
    <w:rsid w:val="00E17508"/>
    <w:rsid w:val="00E27851"/>
    <w:rsid w:val="00E32494"/>
    <w:rsid w:val="00E33434"/>
    <w:rsid w:val="00E42F81"/>
    <w:rsid w:val="00E4518E"/>
    <w:rsid w:val="00E532DD"/>
    <w:rsid w:val="00E54E42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8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6044B-A8A2-470F-B9C3-04ECDFD3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3</cp:revision>
  <cp:lastPrinted>2022-04-28T17:25:00Z</cp:lastPrinted>
  <dcterms:created xsi:type="dcterms:W3CDTF">2022-05-05T17:18:00Z</dcterms:created>
  <dcterms:modified xsi:type="dcterms:W3CDTF">2022-05-05T17:28:00Z</dcterms:modified>
</cp:coreProperties>
</file>