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D2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305BBF" w:rsidP="00C03554">
      <w:pPr>
        <w:pStyle w:val="Body"/>
        <w:spacing w:line="240" w:lineRule="auto"/>
        <w:ind w:left="-360" w:right="-547"/>
        <w:rPr>
          <w:rFonts w:ascii="Barlow Medium" w:hAnsi="Barlow Medium"/>
          <w14:ligatures w14:val="none"/>
        </w:rPr>
      </w:pPr>
      <w:r>
        <w:rPr>
          <w:rFonts w:ascii="Barlow Medium" w:hAnsi="Barlow Medium"/>
          <w14:ligatures w14:val="none"/>
        </w:rPr>
        <w:t>When Pigs Fly</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EE31A2">
        <w:rPr>
          <w:rFonts w:ascii="Barlow Medium" w:hAnsi="Barlow Medium"/>
          <w14:ligatures w14:val="none"/>
        </w:rPr>
        <w:tab/>
      </w:r>
      <w:r>
        <w:rPr>
          <w:rFonts w:ascii="Barlow Medium" w:hAnsi="Barlow Medium"/>
          <w14:ligatures w14:val="none"/>
        </w:rPr>
        <w:t xml:space="preserve">                    </w:t>
      </w:r>
      <w:r w:rsidR="003244E6">
        <w:rPr>
          <w:rFonts w:ascii="Barlow Medium" w:hAnsi="Barlow Medium"/>
          <w14:ligatures w14:val="none"/>
        </w:rPr>
        <w:t xml:space="preserve">Week of </w:t>
      </w:r>
      <w:r>
        <w:rPr>
          <w:rFonts w:ascii="Barlow Medium" w:hAnsi="Barlow Medium"/>
          <w14:ligatures w14:val="none"/>
        </w:rPr>
        <w:t>May 1st</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Default="001F54E7" w:rsidP="00C03554">
      <w:pPr>
        <w:pStyle w:val="Body"/>
        <w:spacing w:line="240" w:lineRule="auto"/>
        <w:ind w:left="-360" w:right="-547"/>
        <w:rPr>
          <w:rFonts w:ascii="Barlow Medium" w:hAnsi="Barlow Medium"/>
          <w:i/>
          <w14:ligatures w14:val="none"/>
        </w:rPr>
      </w:pPr>
      <w:r>
        <w:rPr>
          <w:rFonts w:ascii="Barlow Medium" w:hAnsi="Barlow Medium"/>
          <w:i/>
          <w14:ligatures w14:val="none"/>
        </w:rPr>
        <w:t>Miracles of Deliverance</w:t>
      </w:r>
      <w:r w:rsidR="0017307E">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D675FF">
        <w:rPr>
          <w:rFonts w:ascii="Barlow Medium" w:hAnsi="Barlow Medium"/>
          <w:i/>
          <w14:ligatures w14:val="none"/>
        </w:rPr>
        <w:tab/>
        <w:t xml:space="preserve">       </w:t>
      </w:r>
      <w:r>
        <w:rPr>
          <w:rFonts w:ascii="Barlow Medium" w:hAnsi="Barlow Medium"/>
          <w:i/>
          <w14:ligatures w14:val="none"/>
        </w:rPr>
        <w:t xml:space="preserve">          </w:t>
      </w:r>
      <w:r w:rsidR="0031398C">
        <w:rPr>
          <w:rFonts w:ascii="Barlow Medium" w:hAnsi="Barlow Medium"/>
          <w:i/>
          <w14:ligatures w14:val="none"/>
        </w:rPr>
        <w:t xml:space="preserve">     </w:t>
      </w:r>
      <w:r w:rsidR="00305BBF">
        <w:rPr>
          <w:rFonts w:ascii="Barlow Medium" w:hAnsi="Barlow Medium"/>
          <w:i/>
          <w14:ligatures w14:val="none"/>
        </w:rPr>
        <w:t>Dr. Hays McKay</w:t>
      </w:r>
    </w:p>
    <w:p w:rsidR="00891222" w:rsidRDefault="00891222" w:rsidP="00C03554">
      <w:pPr>
        <w:pStyle w:val="Body"/>
        <w:spacing w:line="240" w:lineRule="auto"/>
        <w:ind w:left="-360" w:right="-547"/>
        <w:rPr>
          <w:rFonts w:ascii="Barlow Medium" w:hAnsi="Barlow Medium"/>
          <w:sz w:val="16"/>
          <w:szCs w:val="16"/>
          <w14:ligatures w14:val="none"/>
        </w:rPr>
      </w:pPr>
    </w:p>
    <w:p w:rsidR="00A93B55" w:rsidRPr="0031398C" w:rsidRDefault="00A93B55" w:rsidP="00C03554">
      <w:pPr>
        <w:pStyle w:val="Body"/>
        <w:spacing w:line="240" w:lineRule="auto"/>
        <w:ind w:left="-360" w:right="-547"/>
        <w:rPr>
          <w:rFonts w:ascii="Barlow Medium" w:hAnsi="Barlow Medium"/>
          <w:sz w:val="52"/>
          <w:szCs w:val="16"/>
          <w14:ligatures w14:val="none"/>
        </w:rPr>
      </w:pPr>
    </w:p>
    <w:p w:rsidR="00CA6EA2" w:rsidRDefault="00DC749B" w:rsidP="0031398C">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000000" w:themeColor="text1"/>
          <w:sz w:val="24"/>
          <w:szCs w:val="22"/>
        </w:rPr>
      </w:pPr>
      <w:r>
        <w:rPr>
          <w:rFonts w:ascii="Barlow Medium" w:eastAsiaTheme="majorEastAsia" w:hAnsi="Barlow Medium" w:cs="Times New Roman"/>
          <w:b/>
          <w:bCs/>
          <w:color w:val="000000" w:themeColor="text1"/>
          <w:sz w:val="24"/>
          <w:szCs w:val="22"/>
        </w:rPr>
        <w:t>Miracle – heaven intervenes on earth</w:t>
      </w:r>
    </w:p>
    <w:p w:rsidR="006A1C4F" w:rsidRPr="004B1B25" w:rsidRDefault="006A1C4F" w:rsidP="006A1C4F">
      <w:pPr>
        <w:pStyle w:val="ListParagraph"/>
        <w:widowControl w:val="0"/>
        <w:tabs>
          <w:tab w:val="left" w:pos="270"/>
        </w:tabs>
        <w:spacing w:after="0" w:line="240" w:lineRule="auto"/>
        <w:ind w:left="-173" w:right="-274"/>
        <w:contextualSpacing w:val="0"/>
        <w:rPr>
          <w:rFonts w:ascii="Barlow Medium" w:eastAsiaTheme="majorEastAsia" w:hAnsi="Barlow Medium" w:cs="Times New Roman"/>
          <w:b/>
          <w:bCs/>
          <w:color w:val="000000" w:themeColor="text1"/>
          <w:sz w:val="24"/>
          <w:szCs w:val="22"/>
        </w:rPr>
      </w:pPr>
    </w:p>
    <w:p w:rsidR="00DC749B" w:rsidRDefault="00DC749B" w:rsidP="0031398C">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000000" w:themeColor="text1"/>
          <w:sz w:val="24"/>
          <w:szCs w:val="22"/>
        </w:rPr>
      </w:pPr>
      <w:r>
        <w:rPr>
          <w:rFonts w:ascii="Barlow Medium" w:eastAsiaTheme="majorEastAsia" w:hAnsi="Barlow Medium" w:cs="Times New Roman"/>
          <w:b/>
          <w:bCs/>
          <w:color w:val="000000" w:themeColor="text1"/>
          <w:sz w:val="24"/>
          <w:szCs w:val="22"/>
        </w:rPr>
        <w:t>The devil and his tricks</w:t>
      </w:r>
    </w:p>
    <w:p w:rsidR="0031398C" w:rsidRPr="004B1B25" w:rsidRDefault="0031398C" w:rsidP="0031398C">
      <w:pPr>
        <w:pStyle w:val="ListParagraph"/>
        <w:widowControl w:val="0"/>
        <w:tabs>
          <w:tab w:val="left" w:pos="270"/>
        </w:tabs>
        <w:spacing w:after="0" w:line="240" w:lineRule="auto"/>
        <w:ind w:left="-173" w:right="-274"/>
        <w:contextualSpacing w:val="0"/>
        <w:rPr>
          <w:rFonts w:ascii="Barlow Medium" w:eastAsiaTheme="majorEastAsia" w:hAnsi="Barlow Medium" w:cs="Times New Roman"/>
          <w:b/>
          <w:bCs/>
          <w:color w:val="000000" w:themeColor="text1"/>
          <w:sz w:val="22"/>
          <w:szCs w:val="22"/>
        </w:rPr>
      </w:pPr>
    </w:p>
    <w:p w:rsidR="004A6722" w:rsidRDefault="00A6591B" w:rsidP="0031398C">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DC749B">
        <w:rPr>
          <w:rFonts w:ascii="Barlow Medium" w:eastAsiaTheme="majorEastAsia" w:hAnsi="Barlow Medium"/>
          <w:bCs/>
          <w:color w:val="595959" w:themeColor="text1" w:themeTint="A6"/>
          <w:sz w:val="22"/>
          <w:szCs w:val="22"/>
        </w:rPr>
        <w:t>Ephesians 6:12</w:t>
      </w:r>
      <w:r w:rsidR="004C1F2E">
        <w:rPr>
          <w:rFonts w:ascii="Barlow Medium" w:eastAsiaTheme="majorEastAsia" w:hAnsi="Barlow Medium"/>
          <w:bCs/>
          <w:color w:val="595959" w:themeColor="text1" w:themeTint="A6"/>
          <w:sz w:val="22"/>
          <w:szCs w:val="22"/>
        </w:rPr>
        <w:t xml:space="preserve"> NLV</w:t>
      </w:r>
      <w:r>
        <w:rPr>
          <w:rFonts w:ascii="Barlow Medium" w:eastAsiaTheme="majorEastAsia" w:hAnsi="Barlow Medium"/>
          <w:bCs/>
          <w:color w:val="595959" w:themeColor="text1" w:themeTint="A6"/>
          <w:sz w:val="22"/>
          <w:szCs w:val="22"/>
        </w:rPr>
        <w:t>)</w:t>
      </w:r>
      <w:r w:rsidR="002F16C0">
        <w:rPr>
          <w:rFonts w:ascii="Barlow Medium" w:eastAsiaTheme="majorEastAsia" w:hAnsi="Barlow Medium"/>
          <w:bCs/>
          <w:color w:val="595959" w:themeColor="text1" w:themeTint="A6"/>
          <w:sz w:val="22"/>
          <w:szCs w:val="22"/>
        </w:rPr>
        <w:t xml:space="preserve"> </w:t>
      </w:r>
      <w:r w:rsidR="00CA6EA2">
        <w:rPr>
          <w:rFonts w:ascii="Barlow Medium" w:eastAsiaTheme="majorEastAsia" w:hAnsi="Barlow Medium"/>
          <w:bCs/>
          <w:color w:val="595959" w:themeColor="text1" w:themeTint="A6"/>
          <w:sz w:val="22"/>
          <w:szCs w:val="22"/>
        </w:rPr>
        <w:t xml:space="preserve"> </w:t>
      </w:r>
      <w:r w:rsidR="00DC749B">
        <w:rPr>
          <w:rFonts w:ascii="Barlow Medium" w:eastAsiaTheme="majorEastAsia" w:hAnsi="Barlow Medium"/>
          <w:bCs/>
          <w:color w:val="595959" w:themeColor="text1" w:themeTint="A6"/>
          <w:sz w:val="22"/>
          <w:szCs w:val="22"/>
        </w:rPr>
        <w:t>Our fight is not with people.  It is against the leaders and the powers and the spirits of darkness in this world.  It is against the demon world that works in the heavens.</w:t>
      </w:r>
    </w:p>
    <w:p w:rsidR="00546BCA" w:rsidRPr="004B1B25" w:rsidRDefault="00546BCA" w:rsidP="0031398C">
      <w:pPr>
        <w:spacing w:after="0" w:line="240" w:lineRule="auto"/>
        <w:ind w:left="360" w:right="-274"/>
        <w:rPr>
          <w:rFonts w:ascii="Barlow Medium" w:eastAsiaTheme="majorEastAsia" w:hAnsi="Barlow Medium"/>
          <w:bCs/>
          <w:color w:val="595959" w:themeColor="text1" w:themeTint="A6"/>
          <w:sz w:val="24"/>
          <w:szCs w:val="22"/>
        </w:rPr>
      </w:pPr>
    </w:p>
    <w:p w:rsidR="00546BCA" w:rsidRPr="00546BCA" w:rsidRDefault="00546BCA" w:rsidP="00546BCA">
      <w:pPr>
        <w:spacing w:after="0" w:line="240" w:lineRule="auto"/>
        <w:ind w:left="-360" w:right="-274"/>
        <w:rPr>
          <w:rFonts w:ascii="Barlow Medium" w:eastAsiaTheme="majorEastAsia" w:hAnsi="Barlow Medium"/>
          <w:b/>
          <w:bCs/>
          <w:color w:val="595959" w:themeColor="text1" w:themeTint="A6"/>
          <w:sz w:val="24"/>
          <w:szCs w:val="22"/>
        </w:rPr>
      </w:pPr>
      <w:r w:rsidRPr="00546BCA">
        <w:rPr>
          <w:rFonts w:ascii="Barlow Medium" w:eastAsiaTheme="majorEastAsia" w:hAnsi="Barlow Medium"/>
          <w:b/>
          <w:bCs/>
          <w:color w:val="auto"/>
          <w:sz w:val="24"/>
          <w:szCs w:val="22"/>
        </w:rPr>
        <w:t>What is a demon?</w:t>
      </w:r>
    </w:p>
    <w:p w:rsidR="0031398C" w:rsidRPr="004B1B25" w:rsidRDefault="0031398C" w:rsidP="0031398C">
      <w:pPr>
        <w:spacing w:after="0" w:line="240" w:lineRule="auto"/>
        <w:ind w:left="360" w:right="-274"/>
        <w:rPr>
          <w:rFonts w:ascii="Barlow Medium" w:eastAsiaTheme="majorEastAsia" w:hAnsi="Barlow Medium"/>
          <w:bCs/>
          <w:color w:val="595959" w:themeColor="text1" w:themeTint="A6"/>
          <w:sz w:val="22"/>
          <w:szCs w:val="22"/>
        </w:rPr>
      </w:pPr>
    </w:p>
    <w:p w:rsidR="0031398C" w:rsidRDefault="004C1F2E" w:rsidP="0031398C">
      <w:pPr>
        <w:spacing w:after="0" w:line="240" w:lineRule="auto"/>
        <w:ind w:left="360" w:right="-274"/>
        <w:rPr>
          <w:rStyle w:val="text"/>
          <w:rFonts w:ascii="Barlow Medium" w:hAnsi="Barlow Medium" w:cs="Segoe UI"/>
          <w:color w:val="595959" w:themeColor="text1" w:themeTint="A6"/>
          <w:sz w:val="22"/>
          <w:szCs w:val="22"/>
          <w:shd w:val="clear" w:color="auto" w:fill="FFFFFF"/>
        </w:rPr>
      </w:pPr>
      <w:r>
        <w:rPr>
          <w:rFonts w:ascii="Barlow Medium" w:eastAsiaTheme="majorEastAsia" w:hAnsi="Barlow Medium"/>
          <w:bCs/>
          <w:color w:val="595959" w:themeColor="text1" w:themeTint="A6"/>
          <w:sz w:val="22"/>
          <w:szCs w:val="22"/>
        </w:rPr>
        <w:t>(Isaiah 14:12-13)</w:t>
      </w:r>
      <w:r w:rsidR="00D138AB">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595959" w:themeColor="text1" w:themeTint="A6"/>
          <w:sz w:val="22"/>
          <w:szCs w:val="22"/>
        </w:rPr>
        <w:t xml:space="preserve"> </w:t>
      </w:r>
      <w:r w:rsidR="002F16C0" w:rsidRPr="002F16C0">
        <w:rPr>
          <w:rStyle w:val="text"/>
          <w:rFonts w:ascii="Barlow Medium" w:hAnsi="Barlow Medium" w:cs="Segoe UI"/>
          <w:color w:val="595959" w:themeColor="text1" w:themeTint="A6"/>
          <w:sz w:val="22"/>
          <w:szCs w:val="22"/>
          <w:shd w:val="clear" w:color="auto" w:fill="FFFFFF"/>
        </w:rPr>
        <w:t>How you have fallen from heaven,</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morning star, son of the dawn!</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You have been cast down to the earth,</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you who once laid low the nations!</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bCs/>
          <w:color w:val="595959" w:themeColor="text1" w:themeTint="A6"/>
          <w:sz w:val="22"/>
          <w:szCs w:val="22"/>
          <w:shd w:val="clear" w:color="auto" w:fill="FFFFFF"/>
          <w:vertAlign w:val="superscript"/>
        </w:rPr>
        <w:t>13 </w:t>
      </w:r>
      <w:r w:rsidR="002F16C0" w:rsidRPr="002F16C0">
        <w:rPr>
          <w:rStyle w:val="text"/>
          <w:rFonts w:ascii="Barlow Medium" w:hAnsi="Barlow Medium" w:cs="Segoe UI"/>
          <w:color w:val="595959" w:themeColor="text1" w:themeTint="A6"/>
          <w:sz w:val="22"/>
          <w:szCs w:val="22"/>
          <w:shd w:val="clear" w:color="auto" w:fill="FFFFFF"/>
        </w:rPr>
        <w:t>You said in your heart,</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“I will ascend to the heavens;</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I will raise my throne</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above the stars of God;</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I will sit enthroned on the mount of assembly</w:t>
      </w:r>
      <w:r w:rsidR="002F16C0">
        <w:rPr>
          <w:rStyle w:val="text"/>
          <w:rFonts w:ascii="Barlow Medium" w:hAnsi="Barlow Medium" w:cs="Segoe UI"/>
          <w:color w:val="595959" w:themeColor="text1" w:themeTint="A6"/>
          <w:sz w:val="22"/>
          <w:szCs w:val="22"/>
          <w:shd w:val="clear" w:color="auto" w:fill="FFFFFF"/>
        </w:rPr>
        <w:t xml:space="preserve">, </w:t>
      </w:r>
      <w:r w:rsidR="002F16C0" w:rsidRPr="002F16C0">
        <w:rPr>
          <w:rStyle w:val="text"/>
          <w:rFonts w:ascii="Barlow Medium" w:hAnsi="Barlow Medium" w:cs="Segoe UI"/>
          <w:color w:val="595959" w:themeColor="text1" w:themeTint="A6"/>
          <w:sz w:val="22"/>
          <w:szCs w:val="22"/>
          <w:shd w:val="clear" w:color="auto" w:fill="FFFFFF"/>
        </w:rPr>
        <w:t xml:space="preserve">on the utmost heights of Mount </w:t>
      </w:r>
      <w:proofErr w:type="spellStart"/>
      <w:r w:rsidR="002F16C0" w:rsidRPr="002F16C0">
        <w:rPr>
          <w:rStyle w:val="text"/>
          <w:rFonts w:ascii="Barlow Medium" w:hAnsi="Barlow Medium" w:cs="Segoe UI"/>
          <w:color w:val="595959" w:themeColor="text1" w:themeTint="A6"/>
          <w:sz w:val="22"/>
          <w:szCs w:val="22"/>
          <w:shd w:val="clear" w:color="auto" w:fill="FFFFFF"/>
        </w:rPr>
        <w:t>Zaphon</w:t>
      </w:r>
      <w:proofErr w:type="spellEnd"/>
      <w:r w:rsidR="002F16C0" w:rsidRPr="002F16C0">
        <w:rPr>
          <w:rStyle w:val="text"/>
          <w:rFonts w:ascii="Barlow Medium" w:hAnsi="Barlow Medium" w:cs="Segoe UI"/>
          <w:color w:val="595959" w:themeColor="text1" w:themeTint="A6"/>
          <w:sz w:val="22"/>
          <w:szCs w:val="22"/>
          <w:shd w:val="clear" w:color="auto" w:fill="FFFFFF"/>
        </w:rPr>
        <w:t>.</w:t>
      </w:r>
    </w:p>
    <w:p w:rsidR="002F16C0" w:rsidRPr="004B1B25" w:rsidRDefault="002F16C0" w:rsidP="0031398C">
      <w:pPr>
        <w:spacing w:after="0" w:line="240" w:lineRule="auto"/>
        <w:ind w:left="360" w:right="-274"/>
        <w:rPr>
          <w:rFonts w:ascii="Barlow Medium" w:eastAsiaTheme="majorEastAsia" w:hAnsi="Barlow Medium"/>
          <w:bCs/>
          <w:color w:val="595959" w:themeColor="text1" w:themeTint="A6"/>
          <w:sz w:val="24"/>
          <w:szCs w:val="22"/>
        </w:rPr>
      </w:pPr>
    </w:p>
    <w:p w:rsidR="0017307E" w:rsidRDefault="004C1F2E" w:rsidP="0031398C">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We over/under estimate demonic influence</w:t>
      </w:r>
    </w:p>
    <w:p w:rsidR="0031398C" w:rsidRPr="004B1B25" w:rsidRDefault="0031398C" w:rsidP="0031398C">
      <w:pPr>
        <w:pStyle w:val="ListParagraph"/>
        <w:widowControl w:val="0"/>
        <w:tabs>
          <w:tab w:val="left" w:pos="270"/>
        </w:tabs>
        <w:spacing w:after="0" w:line="240" w:lineRule="auto"/>
        <w:ind w:left="-173" w:right="-274"/>
        <w:contextualSpacing w:val="0"/>
        <w:rPr>
          <w:rFonts w:ascii="Barlow Medium" w:eastAsiaTheme="majorEastAsia" w:hAnsi="Barlow Medium" w:cs="Times New Roman"/>
          <w:b/>
          <w:bCs/>
          <w:color w:val="auto"/>
          <w:sz w:val="24"/>
          <w:szCs w:val="22"/>
        </w:rPr>
      </w:pPr>
    </w:p>
    <w:p w:rsidR="0031398C" w:rsidRDefault="004C1F2E" w:rsidP="0031398C">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What do demons do?</w:t>
      </w:r>
    </w:p>
    <w:p w:rsidR="004C1F2E" w:rsidRPr="004B1B25" w:rsidRDefault="004C1F2E" w:rsidP="004C1F2E">
      <w:pPr>
        <w:pStyle w:val="ListParagraph"/>
        <w:rPr>
          <w:rFonts w:ascii="Barlow Medium" w:eastAsiaTheme="majorEastAsia" w:hAnsi="Barlow Medium" w:cs="Times New Roman"/>
          <w:b/>
          <w:bCs/>
          <w:color w:val="auto"/>
          <w:sz w:val="16"/>
          <w:szCs w:val="22"/>
        </w:rPr>
      </w:pPr>
    </w:p>
    <w:p w:rsidR="004C1F2E" w:rsidRDefault="004C1F2E" w:rsidP="004C1F2E">
      <w:pPr>
        <w:pStyle w:val="ListParagraph"/>
        <w:widowControl w:val="0"/>
        <w:numPr>
          <w:ilvl w:val="0"/>
          <w:numId w:val="26"/>
        </w:numPr>
        <w:tabs>
          <w:tab w:val="left" w:pos="270"/>
        </w:tabs>
        <w:spacing w:after="0" w:line="240" w:lineRule="auto"/>
        <w:ind w:right="-274" w:hanging="720"/>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tempt you</w:t>
      </w:r>
    </w:p>
    <w:p w:rsidR="004C1F2E" w:rsidRPr="004B1B25" w:rsidRDefault="004C1F2E" w:rsidP="004C1F2E">
      <w:pPr>
        <w:spacing w:after="0" w:line="240" w:lineRule="auto"/>
        <w:ind w:left="450" w:right="-274"/>
        <w:rPr>
          <w:rFonts w:ascii="Barlow Medium" w:eastAsiaTheme="majorEastAsia" w:hAnsi="Barlow Medium"/>
          <w:bCs/>
          <w:color w:val="595959" w:themeColor="text1" w:themeTint="A6"/>
          <w:sz w:val="22"/>
          <w:szCs w:val="22"/>
        </w:rPr>
      </w:pPr>
    </w:p>
    <w:p w:rsidR="004C1F2E" w:rsidRPr="004C1F2E" w:rsidRDefault="004C1F2E" w:rsidP="004C1F2E">
      <w:pPr>
        <w:spacing w:after="0" w:line="240" w:lineRule="auto"/>
        <w:ind w:left="360" w:right="-274"/>
        <w:rPr>
          <w:rFonts w:ascii="Barlow Medium" w:eastAsiaTheme="majorEastAsia" w:hAnsi="Barlow Medium"/>
          <w:bCs/>
          <w:color w:val="595959" w:themeColor="text1" w:themeTint="A6"/>
          <w:sz w:val="22"/>
          <w:szCs w:val="22"/>
        </w:rPr>
      </w:pPr>
      <w:r w:rsidRPr="004C1F2E">
        <w:rPr>
          <w:rFonts w:ascii="Barlow Medium" w:eastAsiaTheme="majorEastAsia" w:hAnsi="Barlow Medium"/>
          <w:bCs/>
          <w:color w:val="595959" w:themeColor="text1" w:themeTint="A6"/>
          <w:sz w:val="22"/>
          <w:szCs w:val="22"/>
        </w:rPr>
        <w:t>(</w:t>
      </w:r>
      <w:r>
        <w:rPr>
          <w:rFonts w:ascii="Barlow Medium" w:eastAsiaTheme="majorEastAsia" w:hAnsi="Barlow Medium"/>
          <w:bCs/>
          <w:color w:val="595959" w:themeColor="text1" w:themeTint="A6"/>
          <w:sz w:val="22"/>
          <w:szCs w:val="22"/>
        </w:rPr>
        <w:t>2 Timothy 2:26</w:t>
      </w:r>
      <w:proofErr w:type="gramStart"/>
      <w:r w:rsidRPr="004C1F2E">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FF0000"/>
          <w:sz w:val="22"/>
          <w:szCs w:val="22"/>
        </w:rPr>
        <w:t xml:space="preserve"> </w:t>
      </w:r>
      <w:r w:rsidR="002F16C0" w:rsidRPr="002F16C0">
        <w:rPr>
          <w:rFonts w:ascii="Barlow Medium" w:hAnsi="Barlow Medium" w:cs="Segoe UI"/>
          <w:color w:val="595959" w:themeColor="text1" w:themeTint="A6"/>
          <w:sz w:val="22"/>
          <w:szCs w:val="22"/>
          <w:shd w:val="clear" w:color="auto" w:fill="FFFFFF"/>
        </w:rPr>
        <w:t>and</w:t>
      </w:r>
      <w:proofErr w:type="gramEnd"/>
      <w:r w:rsidR="002F16C0" w:rsidRPr="002F16C0">
        <w:rPr>
          <w:rFonts w:ascii="Barlow Medium" w:hAnsi="Barlow Medium" w:cs="Segoe UI"/>
          <w:color w:val="595959" w:themeColor="text1" w:themeTint="A6"/>
          <w:sz w:val="22"/>
          <w:szCs w:val="22"/>
          <w:shd w:val="clear" w:color="auto" w:fill="FFFFFF"/>
        </w:rPr>
        <w:t xml:space="preserve"> that they will come to their senses and escape from the trap of the devil, who has taken them captive to do his will.</w:t>
      </w:r>
    </w:p>
    <w:p w:rsidR="004C1F2E" w:rsidRPr="004B1B25" w:rsidRDefault="004C1F2E" w:rsidP="004C1F2E">
      <w:pPr>
        <w:pStyle w:val="ListParagraph"/>
        <w:widowControl w:val="0"/>
        <w:tabs>
          <w:tab w:val="left" w:pos="270"/>
        </w:tabs>
        <w:spacing w:after="0" w:line="240" w:lineRule="auto"/>
        <w:ind w:left="450" w:right="-274"/>
        <w:contextualSpacing w:val="0"/>
        <w:rPr>
          <w:rFonts w:ascii="Barlow Medium" w:eastAsiaTheme="majorEastAsia" w:hAnsi="Barlow Medium" w:cs="Times New Roman"/>
          <w:b/>
          <w:bCs/>
          <w:color w:val="auto"/>
          <w:sz w:val="22"/>
          <w:szCs w:val="22"/>
        </w:rPr>
      </w:pPr>
    </w:p>
    <w:p w:rsidR="004C1F2E" w:rsidRDefault="004C1F2E" w:rsidP="004C1F2E">
      <w:pPr>
        <w:pStyle w:val="ListParagraph"/>
        <w:widowControl w:val="0"/>
        <w:numPr>
          <w:ilvl w:val="0"/>
          <w:numId w:val="26"/>
        </w:numPr>
        <w:tabs>
          <w:tab w:val="left" w:pos="270"/>
        </w:tabs>
        <w:spacing w:after="0" w:line="240" w:lineRule="auto"/>
        <w:ind w:right="-274" w:hanging="72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c</w:t>
      </w:r>
      <w:r w:rsidRPr="004C1F2E">
        <w:rPr>
          <w:rFonts w:ascii="Barlow Medium" w:eastAsiaTheme="majorEastAsia" w:hAnsi="Barlow Medium" w:cs="Times New Roman"/>
          <w:b/>
          <w:bCs/>
          <w:color w:val="auto"/>
          <w:sz w:val="24"/>
          <w:szCs w:val="22"/>
        </w:rPr>
        <w:t>ommunicate with you</w:t>
      </w:r>
    </w:p>
    <w:p w:rsidR="004C1F2E" w:rsidRPr="004B1B25" w:rsidRDefault="004C1F2E" w:rsidP="004C1F2E">
      <w:pPr>
        <w:widowControl w:val="0"/>
        <w:tabs>
          <w:tab w:val="left" w:pos="270"/>
        </w:tabs>
        <w:spacing w:after="0" w:line="240" w:lineRule="auto"/>
        <w:ind w:right="-274"/>
        <w:rPr>
          <w:rFonts w:ascii="Barlow Medium" w:eastAsiaTheme="majorEastAsia" w:hAnsi="Barlow Medium" w:cs="Times New Roman"/>
          <w:b/>
          <w:bCs/>
          <w:color w:val="auto"/>
          <w:sz w:val="22"/>
          <w:szCs w:val="22"/>
        </w:rPr>
      </w:pPr>
    </w:p>
    <w:p w:rsidR="004C1F2E" w:rsidRPr="006A1C4F" w:rsidRDefault="004C1F2E" w:rsidP="006A1C4F">
      <w:pPr>
        <w:spacing w:after="0" w:line="240" w:lineRule="auto"/>
        <w:ind w:left="360" w:right="-274"/>
        <w:rPr>
          <w:rFonts w:ascii="Barlow Medium" w:eastAsiaTheme="majorEastAsia" w:hAnsi="Barlow Medium"/>
          <w:bCs/>
          <w:color w:val="595959" w:themeColor="text1" w:themeTint="A6"/>
          <w:sz w:val="22"/>
          <w:szCs w:val="22"/>
        </w:rPr>
      </w:pPr>
      <w:r w:rsidRPr="004C1F2E">
        <w:rPr>
          <w:rFonts w:ascii="Barlow Medium" w:eastAsiaTheme="majorEastAsia" w:hAnsi="Barlow Medium"/>
          <w:bCs/>
          <w:color w:val="595959" w:themeColor="text1" w:themeTint="A6"/>
          <w:sz w:val="22"/>
          <w:szCs w:val="22"/>
        </w:rPr>
        <w:t>(</w:t>
      </w:r>
      <w:r>
        <w:rPr>
          <w:rFonts w:ascii="Barlow Medium" w:eastAsiaTheme="majorEastAsia" w:hAnsi="Barlow Medium"/>
          <w:bCs/>
          <w:color w:val="595959" w:themeColor="text1" w:themeTint="A6"/>
          <w:sz w:val="22"/>
          <w:szCs w:val="22"/>
        </w:rPr>
        <w:t>1 Timothy 4:1</w:t>
      </w:r>
      <w:r w:rsidRPr="004C1F2E">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FF0000"/>
          <w:sz w:val="22"/>
          <w:szCs w:val="22"/>
        </w:rPr>
        <w:t xml:space="preserve"> </w:t>
      </w:r>
      <w:r w:rsidR="006A1C4F" w:rsidRPr="006A1C4F">
        <w:rPr>
          <w:rFonts w:ascii="Barlow Medium" w:hAnsi="Barlow Medium" w:cs="Segoe UI"/>
          <w:color w:val="595959" w:themeColor="text1" w:themeTint="A6"/>
          <w:sz w:val="22"/>
          <w:szCs w:val="22"/>
          <w:shd w:val="clear" w:color="auto" w:fill="FFFFFF"/>
        </w:rPr>
        <w:t>The Spirit clearly says that in later times some will abandon the faith and follow deceiving spirits and things taught by demons.</w:t>
      </w:r>
    </w:p>
    <w:p w:rsidR="004C1F2E" w:rsidRPr="004B1B25" w:rsidRDefault="004C1F2E" w:rsidP="004C1F2E">
      <w:pPr>
        <w:widowControl w:val="0"/>
        <w:tabs>
          <w:tab w:val="left" w:pos="270"/>
        </w:tabs>
        <w:spacing w:after="0" w:line="240" w:lineRule="auto"/>
        <w:ind w:right="-274"/>
        <w:rPr>
          <w:rFonts w:ascii="Barlow Medium" w:eastAsiaTheme="majorEastAsia" w:hAnsi="Barlow Medium" w:cs="Times New Roman"/>
          <w:b/>
          <w:bCs/>
          <w:color w:val="auto"/>
          <w:sz w:val="22"/>
          <w:szCs w:val="22"/>
        </w:rPr>
      </w:pPr>
    </w:p>
    <w:p w:rsidR="004C1F2E" w:rsidRPr="004C1F2E" w:rsidRDefault="006A1C4F" w:rsidP="002F16C0">
      <w:pPr>
        <w:pStyle w:val="ListParagraph"/>
        <w:widowControl w:val="0"/>
        <w:numPr>
          <w:ilvl w:val="0"/>
          <w:numId w:val="26"/>
        </w:numPr>
        <w:tabs>
          <w:tab w:val="left" w:pos="270"/>
        </w:tabs>
        <w:spacing w:after="0" w:line="240" w:lineRule="auto"/>
        <w:ind w:right="-274" w:hanging="72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i</w:t>
      </w:r>
      <w:r w:rsidR="004C1F2E">
        <w:rPr>
          <w:rFonts w:ascii="Barlow Medium" w:eastAsiaTheme="majorEastAsia" w:hAnsi="Barlow Medium" w:cs="Times New Roman"/>
          <w:b/>
          <w:bCs/>
          <w:color w:val="auto"/>
          <w:sz w:val="24"/>
          <w:szCs w:val="22"/>
        </w:rPr>
        <w:t>nflict suffering</w:t>
      </w:r>
    </w:p>
    <w:p w:rsidR="0031398C" w:rsidRPr="004B1B25" w:rsidRDefault="0031398C" w:rsidP="0031398C">
      <w:pPr>
        <w:widowControl w:val="0"/>
        <w:tabs>
          <w:tab w:val="left" w:pos="270"/>
        </w:tabs>
        <w:spacing w:after="0" w:line="240" w:lineRule="auto"/>
        <w:ind w:right="-274"/>
        <w:rPr>
          <w:rFonts w:ascii="Barlow Medium" w:eastAsiaTheme="majorEastAsia" w:hAnsi="Barlow Medium" w:cs="Times New Roman"/>
          <w:b/>
          <w:bCs/>
          <w:color w:val="auto"/>
          <w:sz w:val="22"/>
          <w:szCs w:val="22"/>
        </w:rPr>
      </w:pPr>
    </w:p>
    <w:p w:rsidR="004C1F2E" w:rsidRDefault="00D138AB" w:rsidP="0031398C">
      <w:pPr>
        <w:spacing w:after="0" w:line="240" w:lineRule="auto"/>
        <w:ind w:left="360" w:right="-274"/>
        <w:rPr>
          <w:rFonts w:ascii="Segoe UI" w:hAnsi="Segoe UI" w:cs="Segoe UI"/>
          <w:shd w:val="clear" w:color="auto" w:fill="FFFFFF"/>
        </w:rPr>
      </w:pPr>
      <w:r>
        <w:rPr>
          <w:rFonts w:ascii="Barlow Medium" w:eastAsiaTheme="majorEastAsia" w:hAnsi="Barlow Medium"/>
          <w:bCs/>
          <w:color w:val="595959" w:themeColor="text1" w:themeTint="A6"/>
          <w:sz w:val="22"/>
          <w:szCs w:val="22"/>
        </w:rPr>
        <w:t>(</w:t>
      </w:r>
      <w:r w:rsidR="002F16C0">
        <w:rPr>
          <w:rFonts w:ascii="Barlow Medium" w:eastAsiaTheme="majorEastAsia" w:hAnsi="Barlow Medium"/>
          <w:bCs/>
          <w:color w:val="595959" w:themeColor="text1" w:themeTint="A6"/>
          <w:sz w:val="22"/>
          <w:szCs w:val="22"/>
        </w:rPr>
        <w:t>Matthew 17:</w:t>
      </w:r>
      <w:r w:rsidR="004C1F2E">
        <w:rPr>
          <w:rFonts w:ascii="Barlow Medium" w:eastAsiaTheme="majorEastAsia" w:hAnsi="Barlow Medium"/>
          <w:bCs/>
          <w:color w:val="595959" w:themeColor="text1" w:themeTint="A6"/>
          <w:sz w:val="22"/>
          <w:szCs w:val="22"/>
        </w:rPr>
        <w:t>15</w:t>
      </w:r>
      <w:r>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595959" w:themeColor="text1" w:themeTint="A6"/>
          <w:sz w:val="22"/>
          <w:szCs w:val="22"/>
        </w:rPr>
        <w:t xml:space="preserve"> </w:t>
      </w:r>
      <w:r w:rsidR="003B513A" w:rsidRPr="003B513A">
        <w:rPr>
          <w:rFonts w:ascii="Barlow Medium" w:hAnsi="Barlow Medium" w:cs="Segoe UI"/>
          <w:color w:val="595959" w:themeColor="text1" w:themeTint="A6"/>
          <w:sz w:val="22"/>
          <w:szCs w:val="22"/>
          <w:shd w:val="clear" w:color="auto" w:fill="FFFFFF"/>
        </w:rPr>
        <w:t>“Lord, have mercy on my son,” he said. “He has seizures and is suffering greatly. He often falls into the fire or into the water.</w:t>
      </w:r>
    </w:p>
    <w:p w:rsidR="006A1C4F" w:rsidRPr="006A1C4F" w:rsidRDefault="006A1C4F" w:rsidP="0031398C">
      <w:pPr>
        <w:spacing w:after="0" w:line="240" w:lineRule="auto"/>
        <w:ind w:left="360" w:right="-274"/>
        <w:rPr>
          <w:rFonts w:ascii="Barlow Medium" w:eastAsiaTheme="majorEastAsia" w:hAnsi="Barlow Medium"/>
          <w:bCs/>
          <w:color w:val="595959" w:themeColor="text1" w:themeTint="A6"/>
          <w:sz w:val="24"/>
          <w:szCs w:val="22"/>
        </w:rPr>
      </w:pPr>
    </w:p>
    <w:p w:rsidR="004C1F2E" w:rsidRDefault="004C1F2E" w:rsidP="004C1F2E">
      <w:pPr>
        <w:spacing w:after="0" w:line="240" w:lineRule="auto"/>
        <w:ind w:left="360" w:right="-274"/>
        <w:rPr>
          <w:rFonts w:ascii="Barlow Medium" w:eastAsiaTheme="majorEastAsia" w:hAnsi="Barlow Medium"/>
          <w:bCs/>
          <w:color w:val="FF0000"/>
          <w:sz w:val="22"/>
          <w:szCs w:val="22"/>
        </w:rPr>
      </w:pPr>
      <w:r w:rsidRPr="004C1F2E">
        <w:rPr>
          <w:rFonts w:ascii="Barlow Medium" w:eastAsiaTheme="majorEastAsia" w:hAnsi="Barlow Medium"/>
          <w:bCs/>
          <w:color w:val="595959" w:themeColor="text1" w:themeTint="A6"/>
          <w:sz w:val="22"/>
          <w:szCs w:val="22"/>
        </w:rPr>
        <w:t>(</w:t>
      </w:r>
      <w:r>
        <w:rPr>
          <w:rFonts w:ascii="Barlow Medium" w:eastAsiaTheme="majorEastAsia" w:hAnsi="Barlow Medium"/>
          <w:bCs/>
          <w:color w:val="595959" w:themeColor="text1" w:themeTint="A6"/>
          <w:sz w:val="22"/>
          <w:szCs w:val="22"/>
        </w:rPr>
        <w:t>Matthew 17:17-18</w:t>
      </w:r>
      <w:r w:rsidRPr="004C1F2E">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FF0000"/>
          <w:sz w:val="22"/>
          <w:szCs w:val="22"/>
        </w:rPr>
        <w:t xml:space="preserve"> </w:t>
      </w:r>
      <w:r w:rsidR="002F16C0" w:rsidRPr="002F16C0">
        <w:rPr>
          <w:rStyle w:val="woj"/>
          <w:rFonts w:ascii="Barlow Medium" w:eastAsiaTheme="majorEastAsia" w:hAnsi="Barlow Medium" w:cs="Segoe UI"/>
          <w:color w:val="595959" w:themeColor="text1" w:themeTint="A6"/>
          <w:sz w:val="22"/>
          <w:szCs w:val="22"/>
          <w:shd w:val="clear" w:color="auto" w:fill="FFFFFF"/>
        </w:rPr>
        <w:t>“You unbelieving and perverse generation,”</w:t>
      </w:r>
      <w:r w:rsidR="002F16C0" w:rsidRPr="002F16C0">
        <w:rPr>
          <w:rStyle w:val="text"/>
          <w:rFonts w:ascii="Barlow Medium" w:hAnsi="Barlow Medium" w:cs="Segoe UI"/>
          <w:color w:val="595959" w:themeColor="text1" w:themeTint="A6"/>
          <w:sz w:val="22"/>
          <w:szCs w:val="22"/>
          <w:shd w:val="clear" w:color="auto" w:fill="FFFFFF"/>
        </w:rPr>
        <w:t> Jesus replied, </w:t>
      </w:r>
      <w:r w:rsidR="002F16C0" w:rsidRPr="002F16C0">
        <w:rPr>
          <w:rStyle w:val="woj"/>
          <w:rFonts w:ascii="Barlow Medium" w:eastAsiaTheme="majorEastAsia" w:hAnsi="Barlow Medium" w:cs="Segoe UI"/>
          <w:color w:val="595959" w:themeColor="text1" w:themeTint="A6"/>
          <w:sz w:val="22"/>
          <w:szCs w:val="22"/>
          <w:shd w:val="clear" w:color="auto" w:fill="FFFFFF"/>
        </w:rPr>
        <w:t>“</w:t>
      </w:r>
      <w:proofErr w:type="gramStart"/>
      <w:r w:rsidR="002F16C0" w:rsidRPr="002F16C0">
        <w:rPr>
          <w:rStyle w:val="woj"/>
          <w:rFonts w:ascii="Barlow Medium" w:eastAsiaTheme="majorEastAsia" w:hAnsi="Barlow Medium" w:cs="Segoe UI"/>
          <w:color w:val="595959" w:themeColor="text1" w:themeTint="A6"/>
          <w:sz w:val="22"/>
          <w:szCs w:val="22"/>
          <w:shd w:val="clear" w:color="auto" w:fill="FFFFFF"/>
        </w:rPr>
        <w:t>how</w:t>
      </w:r>
      <w:proofErr w:type="gramEnd"/>
      <w:r w:rsidR="002F16C0" w:rsidRPr="002F16C0">
        <w:rPr>
          <w:rStyle w:val="woj"/>
          <w:rFonts w:ascii="Barlow Medium" w:eastAsiaTheme="majorEastAsia" w:hAnsi="Barlow Medium" w:cs="Segoe UI"/>
          <w:color w:val="595959" w:themeColor="text1" w:themeTint="A6"/>
          <w:sz w:val="22"/>
          <w:szCs w:val="22"/>
          <w:shd w:val="clear" w:color="auto" w:fill="FFFFFF"/>
        </w:rPr>
        <w:t xml:space="preserve"> long shall I stay with you? How long shall I put up with you? Bring the boy here to me.”</w:t>
      </w:r>
      <w:r w:rsidR="002F16C0" w:rsidRPr="002F16C0">
        <w:rPr>
          <w:rFonts w:ascii="Barlow Medium" w:hAnsi="Barlow Medium" w:cs="Segoe UI"/>
          <w:color w:val="595959" w:themeColor="text1" w:themeTint="A6"/>
          <w:sz w:val="22"/>
          <w:szCs w:val="22"/>
          <w:shd w:val="clear" w:color="auto" w:fill="FFFFFF"/>
        </w:rPr>
        <w:t> </w:t>
      </w:r>
      <w:r w:rsidR="002F16C0" w:rsidRPr="002F16C0">
        <w:rPr>
          <w:rStyle w:val="text"/>
          <w:rFonts w:ascii="Barlow Medium" w:hAnsi="Barlow Medium" w:cs="Segoe UI"/>
          <w:bCs/>
          <w:color w:val="595959" w:themeColor="text1" w:themeTint="A6"/>
          <w:sz w:val="22"/>
          <w:szCs w:val="22"/>
          <w:shd w:val="clear" w:color="auto" w:fill="FFFFFF"/>
          <w:vertAlign w:val="superscript"/>
        </w:rPr>
        <w:t>18 </w:t>
      </w:r>
      <w:r w:rsidR="002F16C0" w:rsidRPr="002F16C0">
        <w:rPr>
          <w:rStyle w:val="text"/>
          <w:rFonts w:ascii="Barlow Medium" w:hAnsi="Barlow Medium" w:cs="Segoe UI"/>
          <w:color w:val="595959" w:themeColor="text1" w:themeTint="A6"/>
          <w:sz w:val="22"/>
          <w:szCs w:val="22"/>
          <w:shd w:val="clear" w:color="auto" w:fill="FFFFFF"/>
        </w:rPr>
        <w:t>Jesus rebuked the demon, and it came out of the boy, and he was healed at that moment.</w:t>
      </w:r>
    </w:p>
    <w:p w:rsidR="004B1B25" w:rsidRDefault="004B1B25" w:rsidP="004C1F2E">
      <w:pPr>
        <w:spacing w:after="0" w:line="240" w:lineRule="auto"/>
        <w:ind w:left="360" w:right="-274"/>
        <w:rPr>
          <w:rFonts w:ascii="Barlow Medium" w:eastAsiaTheme="majorEastAsia" w:hAnsi="Barlow Medium"/>
          <w:bCs/>
          <w:color w:val="595959" w:themeColor="text1" w:themeTint="A6"/>
          <w:sz w:val="22"/>
          <w:szCs w:val="22"/>
        </w:rPr>
      </w:pPr>
    </w:p>
    <w:p w:rsidR="004C1F2E" w:rsidRPr="002F16C0" w:rsidRDefault="004C1F2E" w:rsidP="004C1F2E">
      <w:pPr>
        <w:spacing w:after="0" w:line="240" w:lineRule="auto"/>
        <w:ind w:left="360" w:right="-274"/>
        <w:rPr>
          <w:rFonts w:ascii="Barlow Medium" w:eastAsiaTheme="majorEastAsia" w:hAnsi="Barlow Medium"/>
          <w:bCs/>
          <w:color w:val="595959" w:themeColor="text1" w:themeTint="A6"/>
          <w:sz w:val="22"/>
          <w:szCs w:val="22"/>
        </w:rPr>
      </w:pPr>
      <w:r w:rsidRPr="004C1F2E">
        <w:rPr>
          <w:rFonts w:ascii="Barlow Medium" w:eastAsiaTheme="majorEastAsia" w:hAnsi="Barlow Medium"/>
          <w:bCs/>
          <w:color w:val="595959" w:themeColor="text1" w:themeTint="A6"/>
          <w:sz w:val="22"/>
          <w:szCs w:val="22"/>
        </w:rPr>
        <w:t>(</w:t>
      </w:r>
      <w:r>
        <w:rPr>
          <w:rFonts w:ascii="Barlow Medium" w:eastAsiaTheme="majorEastAsia" w:hAnsi="Barlow Medium"/>
          <w:bCs/>
          <w:color w:val="595959" w:themeColor="text1" w:themeTint="A6"/>
          <w:sz w:val="22"/>
          <w:szCs w:val="22"/>
        </w:rPr>
        <w:t>Matthew 10:1</w:t>
      </w:r>
      <w:r w:rsidRPr="004C1F2E">
        <w:rPr>
          <w:rFonts w:ascii="Barlow Medium" w:eastAsiaTheme="majorEastAsia" w:hAnsi="Barlow Medium"/>
          <w:bCs/>
          <w:color w:val="595959" w:themeColor="text1" w:themeTint="A6"/>
          <w:sz w:val="22"/>
          <w:szCs w:val="22"/>
        </w:rPr>
        <w:t xml:space="preserve">) </w:t>
      </w:r>
      <w:r w:rsidR="002F16C0">
        <w:rPr>
          <w:rFonts w:ascii="Barlow Medium" w:eastAsiaTheme="majorEastAsia" w:hAnsi="Barlow Medium"/>
          <w:bCs/>
          <w:color w:val="FF0000"/>
          <w:sz w:val="22"/>
          <w:szCs w:val="22"/>
        </w:rPr>
        <w:t xml:space="preserve"> </w:t>
      </w:r>
      <w:r w:rsidR="006A1C4F" w:rsidRPr="006A1C4F">
        <w:rPr>
          <w:rFonts w:ascii="Barlow Medium" w:hAnsi="Barlow Medium" w:cs="Segoe UI"/>
          <w:color w:val="595959" w:themeColor="text1" w:themeTint="A6"/>
          <w:sz w:val="22"/>
          <w:szCs w:val="22"/>
          <w:shd w:val="clear" w:color="auto" w:fill="FFFFFF"/>
        </w:rPr>
        <w:t>Jesus called his twelve disciples to him and gave them authority to drive out impure spirits and to heal every disease and sickness.</w:t>
      </w:r>
    </w:p>
    <w:p w:rsidR="0031398C" w:rsidRPr="0031398C" w:rsidRDefault="0031398C" w:rsidP="006A1C4F">
      <w:pPr>
        <w:spacing w:after="0" w:line="240" w:lineRule="auto"/>
        <w:ind w:right="-274"/>
        <w:rPr>
          <w:rFonts w:ascii="Barlow Medium" w:eastAsiaTheme="majorEastAsia" w:hAnsi="Barlow Medium"/>
          <w:bCs/>
          <w:color w:val="595959" w:themeColor="text1" w:themeTint="A6"/>
          <w:sz w:val="24"/>
          <w:szCs w:val="22"/>
        </w:rPr>
      </w:pPr>
      <w:bookmarkStart w:id="0" w:name="_GoBack"/>
      <w:bookmarkEnd w:id="0"/>
    </w:p>
    <w:p w:rsidR="0031398C" w:rsidRDefault="004C1F2E" w:rsidP="004C1F2E">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lastRenderedPageBreak/>
        <w:t>Authority</w:t>
      </w:r>
    </w:p>
    <w:p w:rsidR="004C1F2E" w:rsidRPr="006A1C4F" w:rsidRDefault="004C1F2E" w:rsidP="004C1F2E">
      <w:pPr>
        <w:pStyle w:val="ListParagraph"/>
        <w:widowControl w:val="0"/>
        <w:tabs>
          <w:tab w:val="left" w:pos="270"/>
        </w:tabs>
        <w:spacing w:after="0" w:line="240" w:lineRule="auto"/>
        <w:ind w:left="-173" w:right="-274"/>
        <w:contextualSpacing w:val="0"/>
        <w:rPr>
          <w:rFonts w:ascii="Barlow Medium" w:eastAsiaTheme="majorEastAsia" w:hAnsi="Barlow Medium" w:cs="Times New Roman"/>
          <w:b/>
          <w:bCs/>
          <w:color w:val="auto"/>
          <w:sz w:val="32"/>
          <w:szCs w:val="22"/>
        </w:rPr>
      </w:pPr>
    </w:p>
    <w:p w:rsidR="004C1F2E" w:rsidRDefault="004C1F2E" w:rsidP="004C1F2E">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Who is Jesus?</w:t>
      </w:r>
    </w:p>
    <w:p w:rsidR="004C1F2E" w:rsidRPr="004C1F2E" w:rsidRDefault="004C1F2E" w:rsidP="004C1F2E">
      <w:pPr>
        <w:pStyle w:val="ListParagraph"/>
        <w:rPr>
          <w:rFonts w:ascii="Barlow Medium" w:eastAsiaTheme="majorEastAsia" w:hAnsi="Barlow Medium" w:cs="Times New Roman"/>
          <w:b/>
          <w:bCs/>
          <w:color w:val="auto"/>
          <w:sz w:val="24"/>
          <w:szCs w:val="22"/>
        </w:rPr>
      </w:pPr>
    </w:p>
    <w:p w:rsidR="004C1F2E" w:rsidRPr="004C1F2E" w:rsidRDefault="000603FC" w:rsidP="000603FC">
      <w:pPr>
        <w:pStyle w:val="ListParagraph"/>
        <w:widowControl w:val="0"/>
        <w:tabs>
          <w:tab w:val="left" w:pos="270"/>
        </w:tabs>
        <w:spacing w:after="0" w:line="240" w:lineRule="auto"/>
        <w:ind w:left="270" w:right="-274"/>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 T</w:t>
      </w:r>
      <w:r w:rsidR="004C1F2E">
        <w:rPr>
          <w:rFonts w:ascii="Barlow Medium" w:eastAsiaTheme="majorEastAsia" w:hAnsi="Barlow Medium" w:cs="Times New Roman"/>
          <w:b/>
          <w:bCs/>
          <w:color w:val="auto"/>
          <w:sz w:val="24"/>
          <w:szCs w:val="22"/>
        </w:rPr>
        <w:t xml:space="preserve">he </w:t>
      </w:r>
      <w:r>
        <w:rPr>
          <w:rFonts w:ascii="Barlow Medium" w:eastAsiaTheme="majorEastAsia" w:hAnsi="Barlow Medium" w:cs="Times New Roman"/>
          <w:b/>
          <w:bCs/>
          <w:color w:val="auto"/>
          <w:sz w:val="24"/>
          <w:szCs w:val="22"/>
        </w:rPr>
        <w:t>Light of the W</w:t>
      </w:r>
      <w:r w:rsidR="004C1F2E">
        <w:rPr>
          <w:rFonts w:ascii="Barlow Medium" w:eastAsiaTheme="majorEastAsia" w:hAnsi="Barlow Medium" w:cs="Times New Roman"/>
          <w:b/>
          <w:bCs/>
          <w:color w:val="auto"/>
          <w:sz w:val="24"/>
          <w:szCs w:val="22"/>
        </w:rPr>
        <w:t>orld</w:t>
      </w:r>
    </w:p>
    <w:sectPr w:rsidR="004C1F2E" w:rsidRPr="004C1F2E" w:rsidSect="006A1C4F">
      <w:footerReference w:type="even" r:id="rId9"/>
      <w:footerReference w:type="default" r:id="rId10"/>
      <w:headerReference w:type="first" r:id="rId11"/>
      <w:footerReference w:type="first" r:id="rId12"/>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BC" w:rsidRDefault="006022BC" w:rsidP="005B64CD">
      <w:pPr>
        <w:spacing w:after="0" w:line="240" w:lineRule="auto"/>
      </w:pPr>
      <w:r>
        <w:separator/>
      </w:r>
    </w:p>
  </w:endnote>
  <w:endnote w:type="continuationSeparator" w:id="0">
    <w:p w:rsidR="006022BC" w:rsidRDefault="006022BC"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Times New Roman"/>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4F" w:rsidRDefault="007B3ACD" w:rsidP="006A1C4F">
    <w:pPr>
      <w:pStyle w:val="Footer"/>
      <w:jc w:val="right"/>
      <w:rPr>
        <w:rFonts w:ascii="Barlow Medium" w:hAnsi="Barlow Medium"/>
        <w:i/>
      </w:rPr>
    </w:pPr>
    <w:r>
      <w:rPr>
        <w:rFonts w:ascii="Barlow Medium" w:hAnsi="Barlow Medium"/>
        <w:i/>
      </w:rPr>
      <w:t>All scriptures</w:t>
    </w:r>
    <w:r w:rsidR="00DE621E">
      <w:rPr>
        <w:rFonts w:ascii="Barlow Medium" w:hAnsi="Barlow Medium"/>
        <w:i/>
      </w:rPr>
      <w:t xml:space="preserve"> are NIV, unless otherwise note</w:t>
    </w:r>
    <w:r>
      <w:rPr>
        <w:rFonts w:ascii="Barlow Medium" w:hAnsi="Barlow Medium"/>
        <w:i/>
      </w:rPr>
      <w:t>d</w:t>
    </w:r>
  </w:p>
  <w:p w:rsidR="001F54E7" w:rsidRDefault="001F54E7" w:rsidP="006A1C4F">
    <w:pPr>
      <w:pStyle w:val="Footer"/>
      <w:jc w:val="right"/>
      <w:rPr>
        <w:rFonts w:ascii="Barlow Medium" w:hAnsi="Barlow Medium"/>
        <w:i/>
      </w:rPr>
    </w:pPr>
    <w:r>
      <w:rPr>
        <w:rFonts w:ascii="Barlow Medium" w:hAnsi="Barlow Medium"/>
        <w:i/>
      </w:rPr>
      <w:t>Resource: Life Church</w:t>
    </w:r>
  </w:p>
  <w:p w:rsidR="006A1C4F" w:rsidRDefault="006A1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BC" w:rsidRDefault="006022BC" w:rsidP="005B64CD">
      <w:pPr>
        <w:spacing w:after="0" w:line="240" w:lineRule="auto"/>
      </w:pPr>
      <w:r>
        <w:separator/>
      </w:r>
    </w:p>
  </w:footnote>
  <w:footnote w:type="continuationSeparator" w:id="0">
    <w:p w:rsidR="006022BC" w:rsidRDefault="006022BC"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0699E"/>
    <w:multiLevelType w:val="hybridMultilevel"/>
    <w:tmpl w:val="73B6A78A"/>
    <w:lvl w:ilvl="0" w:tplc="639A89E4">
      <w:numFmt w:val="bullet"/>
      <w:lvlText w:val="-"/>
      <w:lvlJc w:val="left"/>
      <w:pPr>
        <w:ind w:left="810" w:hanging="360"/>
      </w:pPr>
      <w:rPr>
        <w:rFonts w:ascii="Barlow Medium" w:eastAsiaTheme="majorEastAsia" w:hAnsi="Barlow Medium"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2"/>
  </w:num>
  <w:num w:numId="12">
    <w:abstractNumId w:val="14"/>
  </w:num>
  <w:num w:numId="13">
    <w:abstractNumId w:val="24"/>
  </w:num>
  <w:num w:numId="14">
    <w:abstractNumId w:val="8"/>
  </w:num>
  <w:num w:numId="15">
    <w:abstractNumId w:val="22"/>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20"/>
  </w:num>
  <w:num w:numId="23">
    <w:abstractNumId w:val="10"/>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603FC"/>
    <w:rsid w:val="000648BF"/>
    <w:rsid w:val="00070D8A"/>
    <w:rsid w:val="00077FF2"/>
    <w:rsid w:val="00081474"/>
    <w:rsid w:val="00082B3E"/>
    <w:rsid w:val="0008557B"/>
    <w:rsid w:val="00090D89"/>
    <w:rsid w:val="000A667E"/>
    <w:rsid w:val="000B1005"/>
    <w:rsid w:val="000C1C99"/>
    <w:rsid w:val="000C6807"/>
    <w:rsid w:val="000D0EEE"/>
    <w:rsid w:val="000E4E09"/>
    <w:rsid w:val="000F26DA"/>
    <w:rsid w:val="000F6AC1"/>
    <w:rsid w:val="00112AEC"/>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1F54E7"/>
    <w:rsid w:val="00214975"/>
    <w:rsid w:val="002315BE"/>
    <w:rsid w:val="00244864"/>
    <w:rsid w:val="00251BDD"/>
    <w:rsid w:val="002610C9"/>
    <w:rsid w:val="002623AA"/>
    <w:rsid w:val="0029104A"/>
    <w:rsid w:val="00296376"/>
    <w:rsid w:val="00296F5E"/>
    <w:rsid w:val="002A29A2"/>
    <w:rsid w:val="002A4A61"/>
    <w:rsid w:val="002A6D87"/>
    <w:rsid w:val="002A7AEC"/>
    <w:rsid w:val="002A7C7F"/>
    <w:rsid w:val="002B3F4A"/>
    <w:rsid w:val="002D299B"/>
    <w:rsid w:val="002E6633"/>
    <w:rsid w:val="002F16C0"/>
    <w:rsid w:val="00305BBF"/>
    <w:rsid w:val="0031086C"/>
    <w:rsid w:val="00312EC1"/>
    <w:rsid w:val="0031398C"/>
    <w:rsid w:val="00316C71"/>
    <w:rsid w:val="0031715B"/>
    <w:rsid w:val="003244AF"/>
    <w:rsid w:val="003244E6"/>
    <w:rsid w:val="0033433C"/>
    <w:rsid w:val="00334C29"/>
    <w:rsid w:val="00335A6D"/>
    <w:rsid w:val="00344A81"/>
    <w:rsid w:val="00350822"/>
    <w:rsid w:val="0035161E"/>
    <w:rsid w:val="00353837"/>
    <w:rsid w:val="00354CAE"/>
    <w:rsid w:val="00381EA7"/>
    <w:rsid w:val="0039568A"/>
    <w:rsid w:val="003A4186"/>
    <w:rsid w:val="003A44A9"/>
    <w:rsid w:val="003A4521"/>
    <w:rsid w:val="003B2495"/>
    <w:rsid w:val="003B47F7"/>
    <w:rsid w:val="003B513A"/>
    <w:rsid w:val="003C43EF"/>
    <w:rsid w:val="003C722C"/>
    <w:rsid w:val="003D21CA"/>
    <w:rsid w:val="003E23AB"/>
    <w:rsid w:val="003E2D07"/>
    <w:rsid w:val="003E67FF"/>
    <w:rsid w:val="003F5C59"/>
    <w:rsid w:val="00406F5C"/>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96BEB"/>
    <w:rsid w:val="004A55FD"/>
    <w:rsid w:val="004A6722"/>
    <w:rsid w:val="004B1B25"/>
    <w:rsid w:val="004C1F2E"/>
    <w:rsid w:val="004C2004"/>
    <w:rsid w:val="004C5C4D"/>
    <w:rsid w:val="004E4018"/>
    <w:rsid w:val="004E4F02"/>
    <w:rsid w:val="004E6BE0"/>
    <w:rsid w:val="004F6E7D"/>
    <w:rsid w:val="005009B1"/>
    <w:rsid w:val="00502541"/>
    <w:rsid w:val="00503C9A"/>
    <w:rsid w:val="00506516"/>
    <w:rsid w:val="00521B05"/>
    <w:rsid w:val="005351DF"/>
    <w:rsid w:val="0053553D"/>
    <w:rsid w:val="0054032D"/>
    <w:rsid w:val="005429A0"/>
    <w:rsid w:val="00543F62"/>
    <w:rsid w:val="0054524D"/>
    <w:rsid w:val="00546BCA"/>
    <w:rsid w:val="005667F3"/>
    <w:rsid w:val="00581A31"/>
    <w:rsid w:val="00584865"/>
    <w:rsid w:val="005915DC"/>
    <w:rsid w:val="005A345C"/>
    <w:rsid w:val="005A5F40"/>
    <w:rsid w:val="005A6776"/>
    <w:rsid w:val="005B64CD"/>
    <w:rsid w:val="005C3356"/>
    <w:rsid w:val="005C58B5"/>
    <w:rsid w:val="005F0390"/>
    <w:rsid w:val="006022BC"/>
    <w:rsid w:val="006240A6"/>
    <w:rsid w:val="00645243"/>
    <w:rsid w:val="0064578C"/>
    <w:rsid w:val="0065323C"/>
    <w:rsid w:val="0065585E"/>
    <w:rsid w:val="00657B76"/>
    <w:rsid w:val="00671270"/>
    <w:rsid w:val="00676B10"/>
    <w:rsid w:val="00680029"/>
    <w:rsid w:val="006966E4"/>
    <w:rsid w:val="006A08BB"/>
    <w:rsid w:val="006A1C4F"/>
    <w:rsid w:val="006A5BC3"/>
    <w:rsid w:val="006C13F8"/>
    <w:rsid w:val="006C535B"/>
    <w:rsid w:val="006D1F03"/>
    <w:rsid w:val="006E1F5E"/>
    <w:rsid w:val="006F7425"/>
    <w:rsid w:val="00701739"/>
    <w:rsid w:val="00712226"/>
    <w:rsid w:val="00713029"/>
    <w:rsid w:val="007144C5"/>
    <w:rsid w:val="00715100"/>
    <w:rsid w:val="007158D6"/>
    <w:rsid w:val="007342EA"/>
    <w:rsid w:val="00734999"/>
    <w:rsid w:val="00740C6B"/>
    <w:rsid w:val="007626FC"/>
    <w:rsid w:val="00767740"/>
    <w:rsid w:val="0077030A"/>
    <w:rsid w:val="007A14C1"/>
    <w:rsid w:val="007B3ACD"/>
    <w:rsid w:val="007B4EF9"/>
    <w:rsid w:val="007C3B9C"/>
    <w:rsid w:val="007E66C2"/>
    <w:rsid w:val="007F4736"/>
    <w:rsid w:val="00800890"/>
    <w:rsid w:val="008023C0"/>
    <w:rsid w:val="00803F8F"/>
    <w:rsid w:val="00807524"/>
    <w:rsid w:val="0081058D"/>
    <w:rsid w:val="0081572B"/>
    <w:rsid w:val="00816E8D"/>
    <w:rsid w:val="00817E1A"/>
    <w:rsid w:val="008352D9"/>
    <w:rsid w:val="00847013"/>
    <w:rsid w:val="00850E14"/>
    <w:rsid w:val="0085169A"/>
    <w:rsid w:val="008619A0"/>
    <w:rsid w:val="008630C2"/>
    <w:rsid w:val="00873956"/>
    <w:rsid w:val="00891222"/>
    <w:rsid w:val="00894743"/>
    <w:rsid w:val="008A25A5"/>
    <w:rsid w:val="008B1F6F"/>
    <w:rsid w:val="008B3FF3"/>
    <w:rsid w:val="008C0409"/>
    <w:rsid w:val="008D2A7C"/>
    <w:rsid w:val="008E21EB"/>
    <w:rsid w:val="008E39BD"/>
    <w:rsid w:val="0090185C"/>
    <w:rsid w:val="00905DCF"/>
    <w:rsid w:val="009066D1"/>
    <w:rsid w:val="009142AF"/>
    <w:rsid w:val="00920F7F"/>
    <w:rsid w:val="0092326B"/>
    <w:rsid w:val="009245F2"/>
    <w:rsid w:val="009268E8"/>
    <w:rsid w:val="00927460"/>
    <w:rsid w:val="00927895"/>
    <w:rsid w:val="009311A8"/>
    <w:rsid w:val="009355FE"/>
    <w:rsid w:val="00944173"/>
    <w:rsid w:val="009455D7"/>
    <w:rsid w:val="00960022"/>
    <w:rsid w:val="00980766"/>
    <w:rsid w:val="009840E1"/>
    <w:rsid w:val="00994543"/>
    <w:rsid w:val="009B35EA"/>
    <w:rsid w:val="009E6D7B"/>
    <w:rsid w:val="00A02874"/>
    <w:rsid w:val="00A17031"/>
    <w:rsid w:val="00A17626"/>
    <w:rsid w:val="00A25AA8"/>
    <w:rsid w:val="00A26918"/>
    <w:rsid w:val="00A2707B"/>
    <w:rsid w:val="00A31606"/>
    <w:rsid w:val="00A33996"/>
    <w:rsid w:val="00A36993"/>
    <w:rsid w:val="00A60282"/>
    <w:rsid w:val="00A6591B"/>
    <w:rsid w:val="00A67931"/>
    <w:rsid w:val="00A7584E"/>
    <w:rsid w:val="00A82743"/>
    <w:rsid w:val="00A82FFE"/>
    <w:rsid w:val="00A927F8"/>
    <w:rsid w:val="00A93B55"/>
    <w:rsid w:val="00A9451D"/>
    <w:rsid w:val="00AA5785"/>
    <w:rsid w:val="00AB09B1"/>
    <w:rsid w:val="00AE1817"/>
    <w:rsid w:val="00AF52D0"/>
    <w:rsid w:val="00AF5924"/>
    <w:rsid w:val="00AF7CD5"/>
    <w:rsid w:val="00AF7F55"/>
    <w:rsid w:val="00B04C88"/>
    <w:rsid w:val="00B36AE7"/>
    <w:rsid w:val="00B41928"/>
    <w:rsid w:val="00B50E3E"/>
    <w:rsid w:val="00B54274"/>
    <w:rsid w:val="00B62B1C"/>
    <w:rsid w:val="00B651E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E0479"/>
    <w:rsid w:val="00BF1111"/>
    <w:rsid w:val="00BF32E5"/>
    <w:rsid w:val="00C03554"/>
    <w:rsid w:val="00C2394E"/>
    <w:rsid w:val="00C23A9A"/>
    <w:rsid w:val="00C24E3D"/>
    <w:rsid w:val="00C26518"/>
    <w:rsid w:val="00C504F2"/>
    <w:rsid w:val="00C71FC1"/>
    <w:rsid w:val="00C7573F"/>
    <w:rsid w:val="00C95BCD"/>
    <w:rsid w:val="00C96922"/>
    <w:rsid w:val="00C96997"/>
    <w:rsid w:val="00CA4132"/>
    <w:rsid w:val="00CA6EA2"/>
    <w:rsid w:val="00CA7762"/>
    <w:rsid w:val="00CB1059"/>
    <w:rsid w:val="00CB7774"/>
    <w:rsid w:val="00CC1C0C"/>
    <w:rsid w:val="00CD12F1"/>
    <w:rsid w:val="00CE0948"/>
    <w:rsid w:val="00CE4C36"/>
    <w:rsid w:val="00CF7337"/>
    <w:rsid w:val="00D04D04"/>
    <w:rsid w:val="00D05C61"/>
    <w:rsid w:val="00D1117F"/>
    <w:rsid w:val="00D138AB"/>
    <w:rsid w:val="00D30463"/>
    <w:rsid w:val="00D30FFA"/>
    <w:rsid w:val="00D35A1E"/>
    <w:rsid w:val="00D4362A"/>
    <w:rsid w:val="00D553E5"/>
    <w:rsid w:val="00D65D03"/>
    <w:rsid w:val="00D675FF"/>
    <w:rsid w:val="00D93D65"/>
    <w:rsid w:val="00D97A4A"/>
    <w:rsid w:val="00DA01DE"/>
    <w:rsid w:val="00DA732B"/>
    <w:rsid w:val="00DB608D"/>
    <w:rsid w:val="00DC06BE"/>
    <w:rsid w:val="00DC34FC"/>
    <w:rsid w:val="00DC6CA7"/>
    <w:rsid w:val="00DC6D9D"/>
    <w:rsid w:val="00DC749B"/>
    <w:rsid w:val="00DD7919"/>
    <w:rsid w:val="00DE32EF"/>
    <w:rsid w:val="00DE621E"/>
    <w:rsid w:val="00E07888"/>
    <w:rsid w:val="00E17508"/>
    <w:rsid w:val="00E27851"/>
    <w:rsid w:val="00E32494"/>
    <w:rsid w:val="00E33434"/>
    <w:rsid w:val="00E42F81"/>
    <w:rsid w:val="00E532DD"/>
    <w:rsid w:val="00E54E42"/>
    <w:rsid w:val="00E64CD9"/>
    <w:rsid w:val="00E66709"/>
    <w:rsid w:val="00E8066A"/>
    <w:rsid w:val="00E95174"/>
    <w:rsid w:val="00E9790B"/>
    <w:rsid w:val="00E97E1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A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361B-9EE2-4ED7-8327-DE060BA3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10</cp:revision>
  <cp:lastPrinted>2022-04-28T17:25:00Z</cp:lastPrinted>
  <dcterms:created xsi:type="dcterms:W3CDTF">2022-04-27T14:20:00Z</dcterms:created>
  <dcterms:modified xsi:type="dcterms:W3CDTF">2022-05-02T13:28:00Z</dcterms:modified>
</cp:coreProperties>
</file>