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239E" w14:textId="77777777"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0558D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14:paraId="29246A86" w14:textId="77777777"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14:paraId="75174F8C" w14:textId="77777777" w:rsidR="00193DC8" w:rsidRDefault="00C03554" w:rsidP="00C03554">
      <w:pPr>
        <w:pStyle w:val="Body"/>
        <w:spacing w:line="240" w:lineRule="auto"/>
        <w:ind w:left="-360" w:right="-547"/>
        <w:rPr>
          <w:rFonts w:ascii="Barlow Medium" w:hAnsi="Barlow Medium"/>
          <w14:ligatures w14:val="none"/>
        </w:rPr>
      </w:pPr>
      <w:r>
        <w:rPr>
          <w:rFonts w:ascii="Barlow Medium" w:hAnsi="Barlow Medium"/>
          <w14:ligatures w14:val="none"/>
        </w:rPr>
        <w:t xml:space="preserve">Love Like </w:t>
      </w:r>
      <w:r w:rsidR="00D04D04">
        <w:rPr>
          <w:rFonts w:ascii="Barlow Medium" w:hAnsi="Barlow Medium"/>
          <w14:ligatures w14:val="none"/>
        </w:rPr>
        <w:t xml:space="preserve">That </w:t>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675FF">
        <w:rPr>
          <w:rFonts w:ascii="Barlow Medium" w:hAnsi="Barlow Medium"/>
          <w14:ligatures w14:val="none"/>
        </w:rPr>
        <w:tab/>
      </w:r>
      <w:r w:rsidR="00D675FF">
        <w:rPr>
          <w:rFonts w:ascii="Barlow Medium" w:hAnsi="Barlow Medium"/>
          <w14:ligatures w14:val="none"/>
        </w:rPr>
        <w:tab/>
      </w:r>
      <w:r w:rsidR="00D675FF">
        <w:rPr>
          <w:rFonts w:ascii="Barlow Medium" w:hAnsi="Barlow Medium"/>
          <w14:ligatures w14:val="none"/>
        </w:rPr>
        <w:tab/>
      </w:r>
      <w:r w:rsidR="00D675FF">
        <w:rPr>
          <w:rFonts w:ascii="Barlow Medium" w:hAnsi="Barlow Medium"/>
          <w14:ligatures w14:val="none"/>
        </w:rPr>
        <w:tab/>
      </w:r>
      <w:r w:rsidR="00D675FF">
        <w:rPr>
          <w:rFonts w:ascii="Barlow Medium" w:hAnsi="Barlow Medium"/>
          <w14:ligatures w14:val="none"/>
        </w:rPr>
        <w:tab/>
        <w:t xml:space="preserve">       </w:t>
      </w:r>
      <w:r w:rsidR="003244E6">
        <w:rPr>
          <w:rFonts w:ascii="Barlow Medium" w:hAnsi="Barlow Medium"/>
          <w14:ligatures w14:val="none"/>
        </w:rPr>
        <w:t xml:space="preserve">Week of </w:t>
      </w:r>
      <w:r w:rsidR="00D675FF">
        <w:rPr>
          <w:rFonts w:ascii="Barlow Medium" w:hAnsi="Barlow Medium"/>
          <w14:ligatures w14:val="none"/>
        </w:rPr>
        <w:t>February 13th</w:t>
      </w:r>
      <w:r w:rsidR="00443C46">
        <w:rPr>
          <w:rFonts w:ascii="Barlow Medium" w:hAnsi="Barlow Medium"/>
          <w14:ligatures w14:val="none"/>
        </w:rPr>
        <w:t xml:space="preserve">  </w:t>
      </w:r>
      <w:r w:rsidR="00960022">
        <w:rPr>
          <w:rFonts w:ascii="Barlow Medium" w:hAnsi="Barlow Medium"/>
          <w14:ligatures w14:val="none"/>
        </w:rPr>
        <w:t xml:space="preserve"> </w:t>
      </w:r>
    </w:p>
    <w:p w14:paraId="1A53A8E5" w14:textId="11DB6A27" w:rsidR="003F5C59" w:rsidRDefault="00D675FF" w:rsidP="00C03554">
      <w:pPr>
        <w:pStyle w:val="Body"/>
        <w:spacing w:line="240" w:lineRule="auto"/>
        <w:ind w:left="-360" w:right="-547"/>
        <w:rPr>
          <w:rFonts w:ascii="Barlow Medium" w:hAnsi="Barlow Medium"/>
          <w:i/>
          <w14:ligatures w14:val="none"/>
        </w:rPr>
      </w:pPr>
      <w:r>
        <w:rPr>
          <w:rFonts w:ascii="Barlow Medium" w:hAnsi="Barlow Medium"/>
          <w:i/>
          <w14:ligatures w14:val="none"/>
        </w:rPr>
        <w:t>Self-Giving</w:t>
      </w:r>
      <w:r w:rsidR="003244E6">
        <w:rPr>
          <w:rFonts w:ascii="Barlow Medium" w:hAnsi="Barlow Medium"/>
          <w:i/>
          <w14:ligatures w14:val="none"/>
        </w:rPr>
        <w:tab/>
      </w:r>
      <w:r w:rsidR="00D04D04">
        <w:rPr>
          <w:rFonts w:ascii="Barlow Medium" w:hAnsi="Barlow Medium"/>
          <w:i/>
          <w14:ligatures w14:val="none"/>
        </w:rPr>
        <w:tab/>
      </w:r>
      <w:r w:rsidR="00D04D04">
        <w:rPr>
          <w:rFonts w:ascii="Barlow Medium" w:hAnsi="Barlow Medium"/>
          <w:i/>
          <w14:ligatures w14:val="none"/>
        </w:rPr>
        <w:tab/>
      </w:r>
      <w:r w:rsidR="00193DC8">
        <w:rPr>
          <w:rFonts w:ascii="Barlow Medium" w:hAnsi="Barlow Medium"/>
          <w:i/>
          <w14:ligatures w14:val="none"/>
        </w:rPr>
        <w:tab/>
      </w:r>
      <w:r w:rsidR="00543F62">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Pr>
          <w:rFonts w:ascii="Barlow Medium" w:hAnsi="Barlow Medium"/>
          <w:i/>
          <w14:ligatures w14:val="none"/>
        </w:rPr>
        <w:tab/>
        <w:t xml:space="preserve">     </w:t>
      </w:r>
      <w:r w:rsidR="00742A14">
        <w:rPr>
          <w:rFonts w:ascii="Barlow Medium" w:hAnsi="Barlow Medium"/>
          <w:i/>
          <w14:ligatures w14:val="none"/>
        </w:rPr>
        <w:t xml:space="preserve">                </w:t>
      </w:r>
      <w:r>
        <w:rPr>
          <w:rFonts w:ascii="Barlow Medium" w:hAnsi="Barlow Medium"/>
          <w:i/>
          <w14:ligatures w14:val="none"/>
        </w:rPr>
        <w:t xml:space="preserve">  Dr. Hays McKay</w:t>
      </w:r>
    </w:p>
    <w:p w14:paraId="1683168F" w14:textId="77777777" w:rsidR="00891222" w:rsidRDefault="00891222" w:rsidP="00C03554">
      <w:pPr>
        <w:pStyle w:val="Body"/>
        <w:spacing w:line="240" w:lineRule="auto"/>
        <w:ind w:left="-360" w:right="-547"/>
        <w:rPr>
          <w:rFonts w:ascii="Barlow Medium" w:hAnsi="Barlow Medium"/>
          <w:sz w:val="16"/>
          <w:szCs w:val="16"/>
          <w14:ligatures w14:val="none"/>
        </w:rPr>
      </w:pPr>
    </w:p>
    <w:p w14:paraId="3E053CB9" w14:textId="77777777" w:rsidR="00D675FF" w:rsidRDefault="00D675FF" w:rsidP="00742A14">
      <w:pPr>
        <w:pStyle w:val="ListParagraph"/>
        <w:widowControl w:val="0"/>
        <w:numPr>
          <w:ilvl w:val="0"/>
          <w:numId w:val="6"/>
        </w:numPr>
        <w:tabs>
          <w:tab w:val="left" w:pos="270"/>
        </w:tabs>
        <w:spacing w:after="0" w:line="240" w:lineRule="auto"/>
        <w:ind w:left="-180" w:right="-274" w:hanging="180"/>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Big Idea</w:t>
      </w:r>
    </w:p>
    <w:p w14:paraId="69F757B3" w14:textId="77777777" w:rsidR="00D675FF" w:rsidRDefault="00D675FF" w:rsidP="00742A14">
      <w:pPr>
        <w:pStyle w:val="ListParagraph"/>
        <w:widowControl w:val="0"/>
        <w:numPr>
          <w:ilvl w:val="1"/>
          <w:numId w:val="6"/>
        </w:numPr>
        <w:tabs>
          <w:tab w:val="left" w:pos="270"/>
        </w:tabs>
        <w:spacing w:after="0" w:line="240" w:lineRule="auto"/>
        <w:ind w:right="-274"/>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Self-giving is not putting yourself down, but lifting others up</w:t>
      </w:r>
    </w:p>
    <w:p w14:paraId="50EC6DB4" w14:textId="77777777" w:rsidR="00DD7919" w:rsidRPr="00742A14" w:rsidRDefault="00B62B1C" w:rsidP="00742A14">
      <w:pPr>
        <w:widowControl w:val="0"/>
        <w:tabs>
          <w:tab w:val="left" w:pos="270"/>
        </w:tabs>
        <w:spacing w:after="0" w:line="240" w:lineRule="auto"/>
        <w:ind w:right="-274"/>
        <w:rPr>
          <w:rFonts w:ascii="Barlow" w:hAnsi="Barlow" w:cs="Tahoma"/>
          <w:b/>
          <w:bCs/>
          <w:szCs w:val="16"/>
          <w14:ligatures w14:val="none"/>
        </w:rPr>
      </w:pPr>
      <w:r w:rsidRPr="00A927F8">
        <w:rPr>
          <w:rFonts w:ascii="Barlow" w:hAnsi="Barlow" w:cs="Tahoma"/>
          <w:b/>
          <w:bCs/>
          <w:sz w:val="16"/>
          <w:szCs w:val="16"/>
          <w14:ligatures w14:val="none"/>
        </w:rPr>
        <w:t xml:space="preserve">  </w:t>
      </w:r>
      <w:r w:rsidR="00980766" w:rsidRPr="00A927F8">
        <w:rPr>
          <w:rFonts w:ascii="Barlow" w:hAnsi="Barlow" w:cs="Tahoma"/>
          <w:b/>
          <w:bCs/>
          <w:sz w:val="16"/>
          <w:szCs w:val="16"/>
          <w14:ligatures w14:val="none"/>
        </w:rPr>
        <w:t xml:space="preserve">   </w:t>
      </w:r>
      <w:r w:rsidR="00C95BCD" w:rsidRPr="00A927F8">
        <w:rPr>
          <w:rFonts w:ascii="Barlow" w:hAnsi="Barlow" w:cs="Tahoma"/>
          <w:b/>
          <w:bCs/>
          <w:sz w:val="16"/>
          <w:szCs w:val="16"/>
          <w14:ligatures w14:val="none"/>
        </w:rPr>
        <w:t xml:space="preserve">  </w:t>
      </w:r>
    </w:p>
    <w:p w14:paraId="19398003" w14:textId="77777777" w:rsidR="00C03554" w:rsidRDefault="00891222" w:rsidP="00742A14">
      <w:pPr>
        <w:spacing w:after="0" w:line="240"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 xml:space="preserve"> </w:t>
      </w:r>
      <w:r w:rsidR="00D04D04">
        <w:rPr>
          <w:rFonts w:ascii="Barlow Medium" w:eastAsiaTheme="majorEastAsia" w:hAnsi="Barlow Medium" w:cs="Times New Roman"/>
          <w:bCs/>
          <w:color w:val="595959" w:themeColor="text1" w:themeTint="A6"/>
          <w:sz w:val="22"/>
          <w:szCs w:val="22"/>
        </w:rPr>
        <w:t>(Ephesians 5:1-2 MSG</w:t>
      </w:r>
      <w:r w:rsidR="005A6776">
        <w:rPr>
          <w:rFonts w:ascii="Barlow Medium" w:eastAsiaTheme="majorEastAsia" w:hAnsi="Barlow Medium" w:cs="Times New Roman"/>
          <w:bCs/>
          <w:color w:val="595959" w:themeColor="text1" w:themeTint="A6"/>
          <w:sz w:val="22"/>
          <w:szCs w:val="22"/>
        </w:rPr>
        <w:t>)</w:t>
      </w:r>
      <w:r w:rsidR="00A82FFE">
        <w:rPr>
          <w:rFonts w:ascii="Barlow Medium" w:eastAsiaTheme="majorEastAsia" w:hAnsi="Barlow Medium" w:cs="Times New Roman"/>
          <w:bCs/>
          <w:color w:val="595959" w:themeColor="text1" w:themeTint="A6"/>
          <w:sz w:val="22"/>
          <w:szCs w:val="22"/>
        </w:rPr>
        <w:t xml:space="preserve"> </w:t>
      </w:r>
      <w:r w:rsidR="008352D9" w:rsidRPr="008352D9">
        <w:rPr>
          <w:rFonts w:ascii="Barlow Medium" w:eastAsiaTheme="majorEastAsia" w:hAnsi="Barlow Medium" w:cs="Times New Roman"/>
          <w:bCs/>
          <w:color w:val="595959" w:themeColor="text1" w:themeTint="A6"/>
          <w:sz w:val="22"/>
          <w:szCs w:val="22"/>
        </w:rPr>
        <w:t xml:space="preserve">Watch what God does, and then you do it, like children who learn proper behavior from their parents. Mostly what God does is love you. Keep company with him and learn a life of love. </w:t>
      </w:r>
      <w:r w:rsidR="008352D9" w:rsidRPr="003244E6">
        <w:rPr>
          <w:rFonts w:ascii="Barlow Medium" w:eastAsiaTheme="majorEastAsia" w:hAnsi="Barlow Medium" w:cs="Times New Roman"/>
          <w:bCs/>
          <w:color w:val="595959" w:themeColor="text1" w:themeTint="A6"/>
          <w:sz w:val="22"/>
          <w:szCs w:val="22"/>
        </w:rPr>
        <w:t>Observe</w:t>
      </w:r>
      <w:r w:rsidR="008352D9" w:rsidRPr="008352D9">
        <w:rPr>
          <w:rFonts w:ascii="Barlow Medium" w:eastAsiaTheme="majorEastAsia" w:hAnsi="Barlow Medium" w:cs="Times New Roman"/>
          <w:bCs/>
          <w:color w:val="595959" w:themeColor="text1" w:themeTint="A6"/>
          <w:sz w:val="22"/>
          <w:szCs w:val="22"/>
        </w:rPr>
        <w:t xml:space="preserve"> how Christ loved us. His love was not cautious but extravagant. He didn’t love in order to get something from us but to give everything of himself to us. Love like that.</w:t>
      </w:r>
    </w:p>
    <w:p w14:paraId="7C5C909A" w14:textId="77777777" w:rsidR="00742A14" w:rsidRPr="00742A14" w:rsidRDefault="00742A14" w:rsidP="00742A14">
      <w:pPr>
        <w:spacing w:after="0" w:line="240" w:lineRule="auto"/>
        <w:ind w:left="360" w:right="-274"/>
        <w:rPr>
          <w:rFonts w:ascii="Barlow Medium" w:eastAsiaTheme="majorEastAsia" w:hAnsi="Barlow Medium" w:cs="Times New Roman"/>
          <w:bCs/>
          <w:color w:val="595959" w:themeColor="text1" w:themeTint="A6"/>
          <w:szCs w:val="22"/>
        </w:rPr>
      </w:pPr>
    </w:p>
    <w:p w14:paraId="4DF0C2F6" w14:textId="77777777" w:rsidR="003244E6" w:rsidRDefault="00D675FF" w:rsidP="00742A14">
      <w:pPr>
        <w:pStyle w:val="ListParagraph"/>
        <w:widowControl w:val="0"/>
        <w:numPr>
          <w:ilvl w:val="0"/>
          <w:numId w:val="6"/>
        </w:numPr>
        <w:tabs>
          <w:tab w:val="left" w:pos="270"/>
        </w:tabs>
        <w:spacing w:after="0" w:line="240" w:lineRule="auto"/>
        <w:ind w:left="-180" w:right="-274" w:hanging="180"/>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 xml:space="preserve">Here’s the who </w:t>
      </w:r>
    </w:p>
    <w:p w14:paraId="0624511F" w14:textId="77777777" w:rsidR="00742A14" w:rsidRPr="00742A14" w:rsidRDefault="00742A14" w:rsidP="00742A14">
      <w:pPr>
        <w:pStyle w:val="ListParagraph"/>
        <w:widowControl w:val="0"/>
        <w:tabs>
          <w:tab w:val="left" w:pos="270"/>
        </w:tabs>
        <w:spacing w:after="0" w:line="240" w:lineRule="auto"/>
        <w:ind w:left="-180" w:right="-274"/>
        <w:contextualSpacing w:val="0"/>
        <w:rPr>
          <w:rFonts w:ascii="Barlow Medium" w:hAnsi="Barlow Medium" w:cs="Tahoma"/>
          <w:b/>
          <w:bCs/>
          <w:szCs w:val="24"/>
          <w14:ligatures w14:val="none"/>
        </w:rPr>
      </w:pPr>
    </w:p>
    <w:p w14:paraId="10939A52" w14:textId="1240887D" w:rsidR="0081058D" w:rsidRPr="00742A14" w:rsidRDefault="00891222" w:rsidP="00742A14">
      <w:pPr>
        <w:spacing w:after="0" w:line="240"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w:t>
      </w:r>
      <w:r w:rsidRPr="00891222">
        <w:rPr>
          <w:rFonts w:ascii="Barlow Medium" w:eastAsiaTheme="majorEastAsia" w:hAnsi="Barlow Medium" w:cs="Times New Roman"/>
          <w:bCs/>
          <w:color w:val="595959" w:themeColor="text1" w:themeTint="A6"/>
          <w:sz w:val="22"/>
          <w:szCs w:val="22"/>
        </w:rPr>
        <w:t xml:space="preserve">John </w:t>
      </w:r>
      <w:r w:rsidR="00D675FF">
        <w:rPr>
          <w:rFonts w:ascii="Barlow Medium" w:eastAsiaTheme="majorEastAsia" w:hAnsi="Barlow Medium" w:cs="Times New Roman"/>
          <w:bCs/>
          <w:color w:val="595959" w:themeColor="text1" w:themeTint="A6"/>
          <w:sz w:val="22"/>
          <w:szCs w:val="22"/>
        </w:rPr>
        <w:t>13:1-5</w:t>
      </w:r>
      <w:r>
        <w:rPr>
          <w:rFonts w:ascii="Barlow Medium" w:eastAsiaTheme="majorEastAsia" w:hAnsi="Barlow Medium" w:cs="Times New Roman"/>
          <w:bCs/>
          <w:color w:val="595959" w:themeColor="text1" w:themeTint="A6"/>
          <w:sz w:val="22"/>
          <w:szCs w:val="22"/>
        </w:rPr>
        <w:t xml:space="preserve">) </w:t>
      </w:r>
      <w:r w:rsidR="0081058D" w:rsidRPr="0081058D">
        <w:rPr>
          <w:rFonts w:ascii="Barlow Medium" w:eastAsiaTheme="majorEastAsia" w:hAnsi="Barlow Medium" w:cs="Times New Roman"/>
          <w:bCs/>
          <w:color w:val="595959" w:themeColor="text1" w:themeTint="A6"/>
          <w:sz w:val="22"/>
          <w:szCs w:val="22"/>
        </w:rPr>
        <w:t xml:space="preserve">It was just before the Passover Festival. Jesus knew that the hour had come for him to leave this world and go to the Father. Having loved his own who were in the world, he loved them to the </w:t>
      </w:r>
      <w:r w:rsidR="0081058D" w:rsidRPr="00742A14">
        <w:rPr>
          <w:rFonts w:ascii="Barlow Medium" w:eastAsiaTheme="majorEastAsia" w:hAnsi="Barlow Medium" w:cs="Times New Roman"/>
          <w:bCs/>
          <w:color w:val="595959" w:themeColor="text1" w:themeTint="A6"/>
          <w:sz w:val="22"/>
          <w:szCs w:val="22"/>
        </w:rPr>
        <w:t xml:space="preserve">end. </w:t>
      </w:r>
      <w:r w:rsidR="0081058D" w:rsidRPr="00742A14">
        <w:rPr>
          <w:rFonts w:ascii="Barlow Medium" w:eastAsiaTheme="majorEastAsia" w:hAnsi="Barlow Medium" w:cs="Times New Roman"/>
          <w:bCs/>
          <w:color w:val="595959" w:themeColor="text1" w:themeTint="A6"/>
          <w:sz w:val="22"/>
          <w:szCs w:val="22"/>
          <w:vertAlign w:val="superscript"/>
        </w:rPr>
        <w:t>2 </w:t>
      </w:r>
      <w:r w:rsidR="0081058D" w:rsidRPr="00742A14">
        <w:rPr>
          <w:rFonts w:ascii="Barlow Medium" w:eastAsiaTheme="majorEastAsia" w:hAnsi="Barlow Medium" w:cs="Times New Roman"/>
          <w:bCs/>
          <w:color w:val="595959" w:themeColor="text1" w:themeTint="A6"/>
          <w:sz w:val="22"/>
          <w:szCs w:val="22"/>
        </w:rPr>
        <w:t>The evening meal was in progress, and the devil had already prompted Judas, the son of Simon Iscariot, to betray Jesus. </w:t>
      </w:r>
      <w:r w:rsidR="0081058D" w:rsidRPr="00742A14">
        <w:rPr>
          <w:rFonts w:ascii="Barlow Medium" w:eastAsiaTheme="majorEastAsia" w:hAnsi="Barlow Medium" w:cs="Times New Roman"/>
          <w:bCs/>
          <w:color w:val="595959" w:themeColor="text1" w:themeTint="A6"/>
          <w:sz w:val="22"/>
          <w:szCs w:val="22"/>
          <w:vertAlign w:val="superscript"/>
        </w:rPr>
        <w:t>3 </w:t>
      </w:r>
      <w:r w:rsidR="0081058D" w:rsidRPr="00742A14">
        <w:rPr>
          <w:rFonts w:ascii="Barlow Medium" w:eastAsiaTheme="majorEastAsia" w:hAnsi="Barlow Medium" w:cs="Times New Roman"/>
          <w:bCs/>
          <w:color w:val="595959" w:themeColor="text1" w:themeTint="A6"/>
          <w:sz w:val="22"/>
          <w:szCs w:val="22"/>
        </w:rPr>
        <w:t>Jesus knew that the Father had put all things under his power, and that he had come from God and was returning to God; </w:t>
      </w:r>
      <w:r w:rsidR="0081058D" w:rsidRPr="00742A14">
        <w:rPr>
          <w:rFonts w:ascii="Barlow Medium" w:eastAsiaTheme="majorEastAsia" w:hAnsi="Barlow Medium" w:cs="Times New Roman"/>
          <w:bCs/>
          <w:color w:val="595959" w:themeColor="text1" w:themeTint="A6"/>
          <w:sz w:val="22"/>
          <w:szCs w:val="22"/>
          <w:vertAlign w:val="superscript"/>
        </w:rPr>
        <w:t>4 </w:t>
      </w:r>
      <w:r w:rsidR="0081058D" w:rsidRPr="00742A14">
        <w:rPr>
          <w:rFonts w:ascii="Barlow Medium" w:eastAsiaTheme="majorEastAsia" w:hAnsi="Barlow Medium" w:cs="Times New Roman"/>
          <w:bCs/>
          <w:color w:val="595959" w:themeColor="text1" w:themeTint="A6"/>
          <w:sz w:val="22"/>
          <w:szCs w:val="22"/>
        </w:rPr>
        <w:t>so he got up from the meal, took off his outer clothing, and wrapped a towel around his waist. </w:t>
      </w:r>
      <w:r w:rsidR="0081058D" w:rsidRPr="00742A14">
        <w:rPr>
          <w:rFonts w:ascii="Barlow Medium" w:eastAsiaTheme="majorEastAsia" w:hAnsi="Barlow Medium" w:cs="Times New Roman"/>
          <w:bCs/>
          <w:color w:val="595959" w:themeColor="text1" w:themeTint="A6"/>
          <w:sz w:val="22"/>
          <w:szCs w:val="22"/>
          <w:vertAlign w:val="superscript"/>
        </w:rPr>
        <w:t>5 </w:t>
      </w:r>
      <w:r w:rsidR="0081058D" w:rsidRPr="00742A14">
        <w:rPr>
          <w:rFonts w:ascii="Barlow Medium" w:eastAsiaTheme="majorEastAsia" w:hAnsi="Barlow Medium" w:cs="Times New Roman"/>
          <w:bCs/>
          <w:color w:val="595959" w:themeColor="text1" w:themeTint="A6"/>
          <w:sz w:val="22"/>
          <w:szCs w:val="22"/>
        </w:rPr>
        <w:t>After that, he poured water into a basin and began to wash his disciples’ feet, drying them with the towel that was wrapped around him.</w:t>
      </w:r>
    </w:p>
    <w:p w14:paraId="3A48B867" w14:textId="77777777" w:rsidR="00742A14" w:rsidRPr="00742A14" w:rsidRDefault="00742A14" w:rsidP="00742A14">
      <w:pPr>
        <w:spacing w:after="0" w:line="240" w:lineRule="auto"/>
        <w:ind w:left="360" w:right="-274"/>
        <w:rPr>
          <w:rFonts w:ascii="Barlow Medium" w:eastAsiaTheme="majorEastAsia" w:hAnsi="Barlow Medium" w:cs="Times New Roman"/>
          <w:bCs/>
          <w:color w:val="595959" w:themeColor="text1" w:themeTint="A6"/>
          <w:sz w:val="12"/>
          <w:szCs w:val="22"/>
        </w:rPr>
      </w:pPr>
    </w:p>
    <w:p w14:paraId="102E2649" w14:textId="4F5C18F2" w:rsidR="003244E6" w:rsidRPr="00742A14" w:rsidRDefault="00D675FF" w:rsidP="00742A14">
      <w:pPr>
        <w:spacing w:after="0" w:line="240" w:lineRule="auto"/>
        <w:ind w:left="360" w:right="-274"/>
        <w:rPr>
          <w:rFonts w:ascii="Barlow Medium" w:eastAsiaTheme="majorEastAsia" w:hAnsi="Barlow Medium" w:cs="Times New Roman"/>
          <w:bCs/>
          <w:color w:val="595959" w:themeColor="text1" w:themeTint="A6"/>
          <w:sz w:val="22"/>
          <w:szCs w:val="22"/>
        </w:rPr>
      </w:pPr>
      <w:r w:rsidRPr="00742A14">
        <w:rPr>
          <w:rFonts w:ascii="Barlow Medium" w:eastAsiaTheme="majorEastAsia" w:hAnsi="Barlow Medium" w:cs="Times New Roman"/>
          <w:bCs/>
          <w:color w:val="595959" w:themeColor="text1" w:themeTint="A6"/>
          <w:sz w:val="22"/>
          <w:szCs w:val="22"/>
        </w:rPr>
        <w:t>(John 5:17-18</w:t>
      </w:r>
      <w:r w:rsidR="003244E6" w:rsidRPr="00742A14">
        <w:rPr>
          <w:rFonts w:ascii="Barlow Medium" w:eastAsiaTheme="majorEastAsia" w:hAnsi="Barlow Medium" w:cs="Times New Roman"/>
          <w:bCs/>
          <w:color w:val="595959" w:themeColor="text1" w:themeTint="A6"/>
          <w:sz w:val="22"/>
          <w:szCs w:val="22"/>
        </w:rPr>
        <w:t xml:space="preserve">) </w:t>
      </w:r>
      <w:r w:rsidR="0081058D" w:rsidRPr="00742A14">
        <w:rPr>
          <w:rFonts w:ascii="Barlow Medium" w:eastAsiaTheme="majorEastAsia" w:hAnsi="Barlow Medium" w:cs="Times New Roman"/>
          <w:bCs/>
          <w:color w:val="595959" w:themeColor="text1" w:themeTint="A6"/>
          <w:sz w:val="22"/>
          <w:szCs w:val="22"/>
          <w:vertAlign w:val="superscript"/>
        </w:rPr>
        <w:t> </w:t>
      </w:r>
      <w:r w:rsidR="0081058D" w:rsidRPr="00742A14">
        <w:rPr>
          <w:rFonts w:ascii="Barlow Medium" w:eastAsiaTheme="majorEastAsia" w:hAnsi="Barlow Medium" w:cs="Times New Roman"/>
          <w:bCs/>
          <w:color w:val="595959" w:themeColor="text1" w:themeTint="A6"/>
          <w:sz w:val="22"/>
          <w:szCs w:val="22"/>
        </w:rPr>
        <w:t>In his defense Jesus said to them, “My Father is always at his work to this very day, and I too am working.” </w:t>
      </w:r>
      <w:r w:rsidR="0081058D" w:rsidRPr="00742A14">
        <w:rPr>
          <w:rFonts w:ascii="Barlow Medium" w:eastAsiaTheme="majorEastAsia" w:hAnsi="Barlow Medium" w:cs="Times New Roman"/>
          <w:bCs/>
          <w:color w:val="595959" w:themeColor="text1" w:themeTint="A6"/>
          <w:sz w:val="22"/>
          <w:szCs w:val="22"/>
          <w:vertAlign w:val="superscript"/>
        </w:rPr>
        <w:t>18 </w:t>
      </w:r>
      <w:r w:rsidR="0081058D" w:rsidRPr="00742A14">
        <w:rPr>
          <w:rFonts w:ascii="Barlow Medium" w:eastAsiaTheme="majorEastAsia" w:hAnsi="Barlow Medium" w:cs="Times New Roman"/>
          <w:bCs/>
          <w:color w:val="595959" w:themeColor="text1" w:themeTint="A6"/>
          <w:sz w:val="22"/>
          <w:szCs w:val="22"/>
        </w:rPr>
        <w:t>For this reason they tried all the more to kill him; not only was he breaking the Sabbath, but he was even calling God his own Father, making himself equal with God.</w:t>
      </w:r>
    </w:p>
    <w:p w14:paraId="12D70C5B" w14:textId="77777777" w:rsidR="00742A14" w:rsidRPr="00742A14" w:rsidRDefault="00742A14" w:rsidP="00742A14">
      <w:pPr>
        <w:spacing w:after="0" w:line="240" w:lineRule="auto"/>
        <w:ind w:left="360" w:right="-274"/>
        <w:rPr>
          <w:rFonts w:ascii="Barlow Medium" w:eastAsiaTheme="majorEastAsia" w:hAnsi="Barlow Medium" w:cs="Times New Roman"/>
          <w:bCs/>
          <w:color w:val="595959" w:themeColor="text1" w:themeTint="A6"/>
          <w:sz w:val="12"/>
          <w:szCs w:val="22"/>
        </w:rPr>
      </w:pPr>
    </w:p>
    <w:p w14:paraId="557F8148" w14:textId="5EEF3990" w:rsidR="003244E6" w:rsidRPr="00742A14" w:rsidRDefault="00D675FF" w:rsidP="00742A14">
      <w:pPr>
        <w:spacing w:after="0" w:line="240" w:lineRule="auto"/>
        <w:ind w:left="360" w:right="-274"/>
        <w:rPr>
          <w:rFonts w:ascii="Barlow Medium" w:eastAsiaTheme="majorEastAsia" w:hAnsi="Barlow Medium" w:cs="Times New Roman"/>
          <w:bCs/>
          <w:color w:val="595959" w:themeColor="text1" w:themeTint="A6"/>
          <w:sz w:val="22"/>
          <w:szCs w:val="22"/>
        </w:rPr>
      </w:pPr>
      <w:r w:rsidRPr="00742A14">
        <w:rPr>
          <w:rFonts w:ascii="Barlow Medium" w:eastAsiaTheme="majorEastAsia" w:hAnsi="Barlow Medium" w:cs="Times New Roman"/>
          <w:bCs/>
          <w:color w:val="595959" w:themeColor="text1" w:themeTint="A6"/>
          <w:sz w:val="22"/>
          <w:szCs w:val="22"/>
        </w:rPr>
        <w:t>(John 7:28-29</w:t>
      </w:r>
      <w:r w:rsidR="003244E6" w:rsidRPr="00742A14">
        <w:rPr>
          <w:rFonts w:ascii="Barlow Medium" w:eastAsiaTheme="majorEastAsia" w:hAnsi="Barlow Medium" w:cs="Times New Roman"/>
          <w:bCs/>
          <w:color w:val="595959" w:themeColor="text1" w:themeTint="A6"/>
          <w:sz w:val="22"/>
          <w:szCs w:val="22"/>
        </w:rPr>
        <w:t xml:space="preserve">) </w:t>
      </w:r>
      <w:r w:rsidR="0081058D" w:rsidRPr="00742A14">
        <w:rPr>
          <w:rFonts w:ascii="Barlow Medium" w:eastAsiaTheme="majorEastAsia" w:hAnsi="Barlow Medium" w:cs="Times New Roman"/>
          <w:bCs/>
          <w:color w:val="595959" w:themeColor="text1" w:themeTint="A6"/>
          <w:sz w:val="22"/>
          <w:szCs w:val="22"/>
        </w:rPr>
        <w:t>Then Jesus, still teaching in the temple courts, cried out, “Yes, you know me, and you know where I am from. I am not here on my own authority, but he who sent me is true. You do not know him, </w:t>
      </w:r>
      <w:r w:rsidR="0081058D" w:rsidRPr="00742A14">
        <w:rPr>
          <w:rFonts w:ascii="Barlow Medium" w:eastAsiaTheme="majorEastAsia" w:hAnsi="Barlow Medium" w:cs="Times New Roman"/>
          <w:bCs/>
          <w:color w:val="595959" w:themeColor="text1" w:themeTint="A6"/>
          <w:sz w:val="22"/>
          <w:szCs w:val="22"/>
          <w:vertAlign w:val="superscript"/>
        </w:rPr>
        <w:t>29 </w:t>
      </w:r>
      <w:r w:rsidR="0081058D" w:rsidRPr="00742A14">
        <w:rPr>
          <w:rFonts w:ascii="Barlow Medium" w:eastAsiaTheme="majorEastAsia" w:hAnsi="Barlow Medium" w:cs="Times New Roman"/>
          <w:bCs/>
          <w:color w:val="595959" w:themeColor="text1" w:themeTint="A6"/>
          <w:sz w:val="22"/>
          <w:szCs w:val="22"/>
        </w:rPr>
        <w:t>but I know him because I am from him and he sent me.”</w:t>
      </w:r>
    </w:p>
    <w:p w14:paraId="5F01B6BB" w14:textId="77777777" w:rsidR="00742A14" w:rsidRPr="00742A14" w:rsidRDefault="00742A14" w:rsidP="00742A14">
      <w:pPr>
        <w:spacing w:after="0" w:line="240" w:lineRule="auto"/>
        <w:ind w:left="360" w:right="-274"/>
        <w:rPr>
          <w:rFonts w:ascii="Barlow Medium" w:eastAsiaTheme="majorEastAsia" w:hAnsi="Barlow Medium" w:cs="Times New Roman"/>
          <w:bCs/>
          <w:color w:val="595959" w:themeColor="text1" w:themeTint="A6"/>
          <w:sz w:val="12"/>
          <w:szCs w:val="22"/>
        </w:rPr>
      </w:pPr>
    </w:p>
    <w:p w14:paraId="178F7AEE" w14:textId="6C005D6B" w:rsidR="003244E6" w:rsidRPr="00742A14" w:rsidRDefault="003244E6" w:rsidP="00742A14">
      <w:pPr>
        <w:spacing w:after="0" w:line="240" w:lineRule="auto"/>
        <w:ind w:left="360" w:right="-274"/>
        <w:rPr>
          <w:rFonts w:ascii="Barlow Medium" w:eastAsiaTheme="majorEastAsia" w:hAnsi="Barlow Medium" w:cs="Times New Roman"/>
          <w:bCs/>
          <w:color w:val="595959" w:themeColor="text1" w:themeTint="A6"/>
          <w:sz w:val="22"/>
          <w:szCs w:val="22"/>
        </w:rPr>
      </w:pPr>
      <w:r w:rsidRPr="00742A14">
        <w:rPr>
          <w:rFonts w:ascii="Barlow Medium" w:eastAsiaTheme="majorEastAsia" w:hAnsi="Barlow Medium" w:cs="Times New Roman"/>
          <w:bCs/>
          <w:color w:val="595959" w:themeColor="text1" w:themeTint="A6"/>
          <w:sz w:val="22"/>
          <w:szCs w:val="22"/>
        </w:rPr>
        <w:t>(</w:t>
      </w:r>
      <w:r w:rsidR="00D675FF" w:rsidRPr="00742A14">
        <w:rPr>
          <w:rFonts w:ascii="Barlow Medium" w:eastAsiaTheme="majorEastAsia" w:hAnsi="Barlow Medium" w:cs="Times New Roman"/>
          <w:bCs/>
          <w:color w:val="595959" w:themeColor="text1" w:themeTint="A6"/>
          <w:sz w:val="22"/>
          <w:szCs w:val="22"/>
        </w:rPr>
        <w:t>John 8:58</w:t>
      </w:r>
      <w:r w:rsidR="0081058D" w:rsidRPr="00742A14">
        <w:rPr>
          <w:rFonts w:ascii="Barlow Medium" w:eastAsiaTheme="majorEastAsia" w:hAnsi="Barlow Medium" w:cs="Times New Roman"/>
          <w:bCs/>
          <w:color w:val="595959" w:themeColor="text1" w:themeTint="A6"/>
          <w:sz w:val="22"/>
          <w:szCs w:val="22"/>
        </w:rPr>
        <w:t>) “Very truly I tell you,” Jesus answered, “before Abraham was born, I am!”</w:t>
      </w:r>
    </w:p>
    <w:p w14:paraId="5FCBFC33" w14:textId="77777777" w:rsidR="00742A14" w:rsidRPr="00742A14" w:rsidRDefault="00742A14" w:rsidP="00742A14">
      <w:pPr>
        <w:spacing w:after="0" w:line="240" w:lineRule="auto"/>
        <w:ind w:left="360" w:right="-274"/>
        <w:rPr>
          <w:rFonts w:ascii="Barlow Medium" w:eastAsiaTheme="majorEastAsia" w:hAnsi="Barlow Medium" w:cs="Times New Roman"/>
          <w:bCs/>
          <w:color w:val="595959" w:themeColor="text1" w:themeTint="A6"/>
          <w:sz w:val="12"/>
          <w:szCs w:val="22"/>
        </w:rPr>
      </w:pPr>
    </w:p>
    <w:p w14:paraId="766BB2C8" w14:textId="2ED6B7F2" w:rsidR="00D675FF" w:rsidRPr="00742A14" w:rsidRDefault="00D675FF" w:rsidP="00742A14">
      <w:pPr>
        <w:spacing w:after="0" w:line="240" w:lineRule="auto"/>
        <w:ind w:left="360" w:right="-274"/>
        <w:rPr>
          <w:rFonts w:ascii="Barlow Medium" w:eastAsiaTheme="majorEastAsia" w:hAnsi="Barlow Medium" w:cs="Times New Roman"/>
          <w:bCs/>
          <w:color w:val="595959" w:themeColor="text1" w:themeTint="A6"/>
          <w:sz w:val="22"/>
          <w:szCs w:val="22"/>
        </w:rPr>
      </w:pPr>
      <w:r w:rsidRPr="00742A14">
        <w:rPr>
          <w:rFonts w:ascii="Barlow Medium" w:eastAsiaTheme="majorEastAsia" w:hAnsi="Barlow Medium" w:cs="Times New Roman"/>
          <w:bCs/>
          <w:color w:val="595959" w:themeColor="text1" w:themeTint="A6"/>
          <w:sz w:val="22"/>
          <w:szCs w:val="22"/>
        </w:rPr>
        <w:t>(John 10:30</w:t>
      </w:r>
      <w:r w:rsidR="003244E6" w:rsidRPr="00742A14">
        <w:rPr>
          <w:rFonts w:ascii="Barlow Medium" w:eastAsiaTheme="majorEastAsia" w:hAnsi="Barlow Medium" w:cs="Times New Roman"/>
          <w:bCs/>
          <w:color w:val="595959" w:themeColor="text1" w:themeTint="A6"/>
          <w:sz w:val="22"/>
          <w:szCs w:val="22"/>
        </w:rPr>
        <w:t xml:space="preserve">) </w:t>
      </w:r>
      <w:r w:rsidR="0081058D" w:rsidRPr="00742A14">
        <w:rPr>
          <w:rFonts w:ascii="Barlow Medium" w:eastAsiaTheme="majorEastAsia" w:hAnsi="Barlow Medium"/>
          <w:bCs/>
          <w:color w:val="595959" w:themeColor="text1" w:themeTint="A6"/>
          <w:sz w:val="22"/>
          <w:szCs w:val="22"/>
        </w:rPr>
        <w:t>I and the Father are one.”</w:t>
      </w:r>
    </w:p>
    <w:p w14:paraId="2F970952" w14:textId="77777777" w:rsidR="00742A14" w:rsidRPr="00742A14" w:rsidRDefault="00742A14" w:rsidP="00742A14">
      <w:pPr>
        <w:spacing w:after="0" w:line="240" w:lineRule="auto"/>
        <w:ind w:left="360" w:right="-274"/>
        <w:rPr>
          <w:rFonts w:ascii="Barlow Medium" w:eastAsiaTheme="majorEastAsia" w:hAnsi="Barlow Medium" w:cs="Times New Roman"/>
          <w:bCs/>
          <w:color w:val="595959" w:themeColor="text1" w:themeTint="A6"/>
          <w:sz w:val="12"/>
          <w:szCs w:val="22"/>
        </w:rPr>
      </w:pPr>
    </w:p>
    <w:p w14:paraId="1CB696F3" w14:textId="4CD31437" w:rsidR="00D675FF" w:rsidRPr="00742A14" w:rsidRDefault="00D675FF" w:rsidP="00742A14">
      <w:pPr>
        <w:spacing w:after="0" w:line="240" w:lineRule="auto"/>
        <w:ind w:left="360" w:right="-274"/>
        <w:rPr>
          <w:rFonts w:ascii="Barlow Medium" w:eastAsiaTheme="majorEastAsia" w:hAnsi="Barlow Medium" w:cs="Times New Roman"/>
          <w:bCs/>
          <w:color w:val="595959" w:themeColor="text1" w:themeTint="A6"/>
          <w:sz w:val="22"/>
          <w:szCs w:val="22"/>
        </w:rPr>
      </w:pPr>
      <w:r w:rsidRPr="00742A14">
        <w:rPr>
          <w:rFonts w:ascii="Barlow Medium" w:eastAsiaTheme="majorEastAsia" w:hAnsi="Barlow Medium" w:cs="Times New Roman"/>
          <w:bCs/>
          <w:color w:val="595959" w:themeColor="text1" w:themeTint="A6"/>
          <w:sz w:val="22"/>
          <w:szCs w:val="22"/>
        </w:rPr>
        <w:t xml:space="preserve">(Matthew 20:28) </w:t>
      </w:r>
      <w:r w:rsidR="0081058D" w:rsidRPr="00742A14">
        <w:rPr>
          <w:rFonts w:ascii="Barlow Medium" w:eastAsiaTheme="majorEastAsia" w:hAnsi="Barlow Medium"/>
          <w:bCs/>
          <w:color w:val="595959" w:themeColor="text1" w:themeTint="A6"/>
          <w:sz w:val="22"/>
          <w:szCs w:val="22"/>
        </w:rPr>
        <w:t>just as the Son of Man did not come to be served, but to serve, and to give his life as a ransom for many.”</w:t>
      </w:r>
    </w:p>
    <w:p w14:paraId="504D4BA1" w14:textId="77777777" w:rsidR="00742A14" w:rsidRPr="00742A14" w:rsidRDefault="00742A14" w:rsidP="00742A14">
      <w:pPr>
        <w:spacing w:after="0" w:line="240" w:lineRule="auto"/>
        <w:ind w:left="360" w:right="-274"/>
        <w:rPr>
          <w:rFonts w:ascii="Barlow Medium" w:eastAsiaTheme="majorEastAsia" w:hAnsi="Barlow Medium" w:cs="Times New Roman"/>
          <w:bCs/>
          <w:color w:val="595959" w:themeColor="text1" w:themeTint="A6"/>
          <w:sz w:val="12"/>
          <w:szCs w:val="22"/>
        </w:rPr>
      </w:pPr>
    </w:p>
    <w:p w14:paraId="2CCF53DF" w14:textId="09877C9A" w:rsidR="0081058D" w:rsidRPr="00742A14" w:rsidRDefault="00D675FF" w:rsidP="00742A14">
      <w:pPr>
        <w:spacing w:after="0" w:line="240" w:lineRule="auto"/>
        <w:ind w:left="360" w:right="-274"/>
        <w:rPr>
          <w:rFonts w:ascii="Barlow Medium" w:eastAsiaTheme="majorEastAsia" w:hAnsi="Barlow Medium"/>
          <w:bCs/>
          <w:color w:val="595959" w:themeColor="text1" w:themeTint="A6"/>
          <w:sz w:val="22"/>
          <w:szCs w:val="22"/>
        </w:rPr>
      </w:pPr>
      <w:r w:rsidRPr="00742A14">
        <w:rPr>
          <w:rFonts w:ascii="Barlow Medium" w:eastAsiaTheme="majorEastAsia" w:hAnsi="Barlow Medium" w:cs="Times New Roman"/>
          <w:bCs/>
          <w:color w:val="595959" w:themeColor="text1" w:themeTint="A6"/>
          <w:sz w:val="22"/>
          <w:szCs w:val="22"/>
        </w:rPr>
        <w:t xml:space="preserve">(John 13:6-16) </w:t>
      </w:r>
      <w:r w:rsidR="0081058D" w:rsidRPr="00742A14">
        <w:rPr>
          <w:rFonts w:ascii="Barlow Medium" w:eastAsiaTheme="majorEastAsia" w:hAnsi="Barlow Medium"/>
          <w:bCs/>
          <w:color w:val="595959" w:themeColor="text1" w:themeTint="A6"/>
          <w:sz w:val="22"/>
          <w:szCs w:val="22"/>
        </w:rPr>
        <w:t xml:space="preserve">He came to Simon Peter, who said to him, “Lord, are you going to wash my feet?” </w:t>
      </w:r>
      <w:r w:rsidR="0081058D" w:rsidRPr="00742A14">
        <w:rPr>
          <w:rFonts w:ascii="Barlow Medium" w:eastAsiaTheme="majorEastAsia" w:hAnsi="Barlow Medium"/>
          <w:bCs/>
          <w:color w:val="595959" w:themeColor="text1" w:themeTint="A6"/>
          <w:sz w:val="22"/>
          <w:szCs w:val="22"/>
          <w:vertAlign w:val="superscript"/>
        </w:rPr>
        <w:t>7 </w:t>
      </w:r>
      <w:r w:rsidR="0081058D" w:rsidRPr="00742A14">
        <w:rPr>
          <w:rFonts w:ascii="Barlow Medium" w:eastAsiaTheme="majorEastAsia" w:hAnsi="Barlow Medium"/>
          <w:bCs/>
          <w:color w:val="595959" w:themeColor="text1" w:themeTint="A6"/>
          <w:sz w:val="22"/>
          <w:szCs w:val="22"/>
        </w:rPr>
        <w:t xml:space="preserve">Jesus replied, “You do not realize now what I am doing, but later you will understand.” </w:t>
      </w:r>
      <w:r w:rsidR="0081058D" w:rsidRPr="00742A14">
        <w:rPr>
          <w:rFonts w:ascii="Barlow Medium" w:eastAsiaTheme="majorEastAsia" w:hAnsi="Barlow Medium"/>
          <w:bCs/>
          <w:color w:val="595959" w:themeColor="text1" w:themeTint="A6"/>
          <w:sz w:val="22"/>
          <w:szCs w:val="22"/>
          <w:vertAlign w:val="superscript"/>
        </w:rPr>
        <w:t>8 </w:t>
      </w:r>
      <w:r w:rsidR="0081058D" w:rsidRPr="00742A14">
        <w:rPr>
          <w:rFonts w:ascii="Barlow Medium" w:eastAsiaTheme="majorEastAsia" w:hAnsi="Barlow Medium"/>
          <w:bCs/>
          <w:color w:val="595959" w:themeColor="text1" w:themeTint="A6"/>
          <w:sz w:val="22"/>
          <w:szCs w:val="22"/>
        </w:rPr>
        <w:t xml:space="preserve">“No,” said Peter, “you shall never wash my feet.” Jesus answered, “Unless I wash you, you have no part with me.” </w:t>
      </w:r>
      <w:r w:rsidR="0081058D" w:rsidRPr="00742A14">
        <w:rPr>
          <w:rFonts w:ascii="Barlow Medium" w:eastAsiaTheme="majorEastAsia" w:hAnsi="Barlow Medium"/>
          <w:bCs/>
          <w:color w:val="595959" w:themeColor="text1" w:themeTint="A6"/>
          <w:sz w:val="22"/>
          <w:szCs w:val="22"/>
          <w:vertAlign w:val="superscript"/>
        </w:rPr>
        <w:t>9 </w:t>
      </w:r>
      <w:r w:rsidR="0081058D" w:rsidRPr="00742A14">
        <w:rPr>
          <w:rFonts w:ascii="Barlow Medium" w:eastAsiaTheme="majorEastAsia" w:hAnsi="Barlow Medium"/>
          <w:bCs/>
          <w:color w:val="595959" w:themeColor="text1" w:themeTint="A6"/>
          <w:sz w:val="22"/>
          <w:szCs w:val="22"/>
        </w:rPr>
        <w:t xml:space="preserve">“Then, Lord,” Simon Peter replied, “not just my feet but my hands and my head as well!” </w:t>
      </w:r>
      <w:r w:rsidR="0081058D" w:rsidRPr="00742A14">
        <w:rPr>
          <w:rFonts w:ascii="Barlow Medium" w:eastAsiaTheme="majorEastAsia" w:hAnsi="Barlow Medium"/>
          <w:bCs/>
          <w:color w:val="595959" w:themeColor="text1" w:themeTint="A6"/>
          <w:sz w:val="22"/>
          <w:szCs w:val="22"/>
          <w:vertAlign w:val="superscript"/>
        </w:rPr>
        <w:t>10 </w:t>
      </w:r>
      <w:r w:rsidR="0081058D" w:rsidRPr="00742A14">
        <w:rPr>
          <w:rFonts w:ascii="Barlow Medium" w:eastAsiaTheme="majorEastAsia" w:hAnsi="Barlow Medium"/>
          <w:bCs/>
          <w:color w:val="595959" w:themeColor="text1" w:themeTint="A6"/>
          <w:sz w:val="22"/>
          <w:szCs w:val="22"/>
        </w:rPr>
        <w:t>Jesus answered, “Those who have had a bath need only to wash their feet; their whole body is clean. And you are clean, though not every one of you.” </w:t>
      </w:r>
      <w:r w:rsidR="0081058D" w:rsidRPr="00742A14">
        <w:rPr>
          <w:rFonts w:ascii="Barlow Medium" w:eastAsiaTheme="majorEastAsia" w:hAnsi="Barlow Medium"/>
          <w:bCs/>
          <w:color w:val="595959" w:themeColor="text1" w:themeTint="A6"/>
          <w:sz w:val="22"/>
          <w:szCs w:val="22"/>
          <w:vertAlign w:val="superscript"/>
        </w:rPr>
        <w:t>11 </w:t>
      </w:r>
      <w:r w:rsidR="0081058D" w:rsidRPr="00742A14">
        <w:rPr>
          <w:rFonts w:ascii="Barlow Medium" w:eastAsiaTheme="majorEastAsia" w:hAnsi="Barlow Medium"/>
          <w:bCs/>
          <w:color w:val="595959" w:themeColor="text1" w:themeTint="A6"/>
          <w:sz w:val="22"/>
          <w:szCs w:val="22"/>
        </w:rPr>
        <w:t xml:space="preserve">For he knew who was going to betray him, and that was why he said not </w:t>
      </w:r>
      <w:proofErr w:type="spellStart"/>
      <w:r w:rsidR="0081058D" w:rsidRPr="00742A14">
        <w:rPr>
          <w:rFonts w:ascii="Barlow Medium" w:eastAsiaTheme="majorEastAsia" w:hAnsi="Barlow Medium"/>
          <w:bCs/>
          <w:color w:val="595959" w:themeColor="text1" w:themeTint="A6"/>
          <w:sz w:val="22"/>
          <w:szCs w:val="22"/>
        </w:rPr>
        <w:t>every one</w:t>
      </w:r>
      <w:proofErr w:type="spellEnd"/>
      <w:r w:rsidR="0081058D" w:rsidRPr="00742A14">
        <w:rPr>
          <w:rFonts w:ascii="Barlow Medium" w:eastAsiaTheme="majorEastAsia" w:hAnsi="Barlow Medium"/>
          <w:bCs/>
          <w:color w:val="595959" w:themeColor="text1" w:themeTint="A6"/>
          <w:sz w:val="22"/>
          <w:szCs w:val="22"/>
        </w:rPr>
        <w:t xml:space="preserve"> was clean.</w:t>
      </w:r>
      <w:r w:rsidR="00742A14" w:rsidRPr="00742A14">
        <w:rPr>
          <w:rFonts w:ascii="Barlow Medium" w:eastAsiaTheme="majorEastAsia" w:hAnsi="Barlow Medium"/>
          <w:bCs/>
          <w:color w:val="595959" w:themeColor="text1" w:themeTint="A6"/>
          <w:sz w:val="22"/>
          <w:szCs w:val="22"/>
        </w:rPr>
        <w:t xml:space="preserve"> </w:t>
      </w:r>
      <w:r w:rsidR="0081058D" w:rsidRPr="00742A14">
        <w:rPr>
          <w:rFonts w:ascii="Barlow Medium" w:eastAsiaTheme="majorEastAsia" w:hAnsi="Barlow Medium"/>
          <w:bCs/>
          <w:color w:val="595959" w:themeColor="text1" w:themeTint="A6"/>
          <w:sz w:val="22"/>
          <w:szCs w:val="22"/>
          <w:vertAlign w:val="superscript"/>
        </w:rPr>
        <w:t>12 </w:t>
      </w:r>
      <w:r w:rsidR="0081058D" w:rsidRPr="00742A14">
        <w:rPr>
          <w:rFonts w:ascii="Barlow Medium" w:eastAsiaTheme="majorEastAsia" w:hAnsi="Barlow Medium"/>
          <w:bCs/>
          <w:color w:val="595959" w:themeColor="text1" w:themeTint="A6"/>
          <w:sz w:val="22"/>
          <w:szCs w:val="22"/>
        </w:rPr>
        <w:t>When he had finished washing their feet, he put on his clothes and returned to his place. “Do you understand what I have done for you?” he asked them. </w:t>
      </w:r>
      <w:r w:rsidR="0081058D" w:rsidRPr="00742A14">
        <w:rPr>
          <w:rFonts w:ascii="Barlow Medium" w:eastAsiaTheme="majorEastAsia" w:hAnsi="Barlow Medium"/>
          <w:bCs/>
          <w:color w:val="595959" w:themeColor="text1" w:themeTint="A6"/>
          <w:sz w:val="22"/>
          <w:szCs w:val="22"/>
          <w:vertAlign w:val="superscript"/>
        </w:rPr>
        <w:t>13 </w:t>
      </w:r>
      <w:r w:rsidR="0081058D" w:rsidRPr="00742A14">
        <w:rPr>
          <w:rFonts w:ascii="Barlow Medium" w:eastAsiaTheme="majorEastAsia" w:hAnsi="Barlow Medium"/>
          <w:bCs/>
          <w:color w:val="595959" w:themeColor="text1" w:themeTint="A6"/>
          <w:sz w:val="22"/>
          <w:szCs w:val="22"/>
        </w:rPr>
        <w:t>“You call me ‘Teacher’ and ‘Lord,’ and rightly so, for that is what I am. </w:t>
      </w:r>
      <w:r w:rsidR="0081058D" w:rsidRPr="00742A14">
        <w:rPr>
          <w:rFonts w:ascii="Barlow Medium" w:eastAsiaTheme="majorEastAsia" w:hAnsi="Barlow Medium"/>
          <w:bCs/>
          <w:color w:val="595959" w:themeColor="text1" w:themeTint="A6"/>
          <w:sz w:val="22"/>
          <w:szCs w:val="22"/>
          <w:vertAlign w:val="superscript"/>
        </w:rPr>
        <w:t>14 </w:t>
      </w:r>
      <w:r w:rsidR="0081058D" w:rsidRPr="00742A14">
        <w:rPr>
          <w:rFonts w:ascii="Barlow Medium" w:eastAsiaTheme="majorEastAsia" w:hAnsi="Barlow Medium"/>
          <w:bCs/>
          <w:color w:val="595959" w:themeColor="text1" w:themeTint="A6"/>
          <w:sz w:val="22"/>
          <w:szCs w:val="22"/>
        </w:rPr>
        <w:t>Now that I, your Lord and Teacher, have washed your feet, you also should wash one another’s feet. </w:t>
      </w:r>
      <w:r w:rsidR="0081058D" w:rsidRPr="00742A14">
        <w:rPr>
          <w:rFonts w:ascii="Barlow Medium" w:eastAsiaTheme="majorEastAsia" w:hAnsi="Barlow Medium"/>
          <w:bCs/>
          <w:color w:val="595959" w:themeColor="text1" w:themeTint="A6"/>
          <w:sz w:val="22"/>
          <w:szCs w:val="22"/>
          <w:vertAlign w:val="superscript"/>
        </w:rPr>
        <w:t>15 </w:t>
      </w:r>
      <w:r w:rsidR="0081058D" w:rsidRPr="00742A14">
        <w:rPr>
          <w:rFonts w:ascii="Barlow Medium" w:eastAsiaTheme="majorEastAsia" w:hAnsi="Barlow Medium"/>
          <w:bCs/>
          <w:color w:val="595959" w:themeColor="text1" w:themeTint="A6"/>
          <w:sz w:val="22"/>
          <w:szCs w:val="22"/>
        </w:rPr>
        <w:t>I have set you an example that you should do as I have done for you. </w:t>
      </w:r>
      <w:r w:rsidR="0081058D" w:rsidRPr="00742A14">
        <w:rPr>
          <w:rFonts w:ascii="Barlow Medium" w:eastAsiaTheme="majorEastAsia" w:hAnsi="Barlow Medium"/>
          <w:bCs/>
          <w:color w:val="595959" w:themeColor="text1" w:themeTint="A6"/>
          <w:sz w:val="22"/>
          <w:szCs w:val="22"/>
          <w:vertAlign w:val="superscript"/>
        </w:rPr>
        <w:t>16 </w:t>
      </w:r>
      <w:r w:rsidR="0081058D" w:rsidRPr="00742A14">
        <w:rPr>
          <w:rFonts w:ascii="Barlow Medium" w:eastAsiaTheme="majorEastAsia" w:hAnsi="Barlow Medium"/>
          <w:bCs/>
          <w:color w:val="595959" w:themeColor="text1" w:themeTint="A6"/>
          <w:sz w:val="22"/>
          <w:szCs w:val="22"/>
        </w:rPr>
        <w:t>Very truly I tell you, no servant is greater than his master, nor is a messenger greater than the one who sent him.</w:t>
      </w:r>
    </w:p>
    <w:p w14:paraId="07DF12FF" w14:textId="77777777" w:rsidR="003244E6" w:rsidRDefault="00D675FF" w:rsidP="00742A14">
      <w:pPr>
        <w:pStyle w:val="ListParagraph"/>
        <w:widowControl w:val="0"/>
        <w:numPr>
          <w:ilvl w:val="0"/>
          <w:numId w:val="6"/>
        </w:numPr>
        <w:tabs>
          <w:tab w:val="left" w:pos="270"/>
        </w:tabs>
        <w:spacing w:after="0" w:line="240" w:lineRule="auto"/>
        <w:ind w:left="-173" w:right="-274" w:hanging="187"/>
        <w:rPr>
          <w:rFonts w:ascii="Barlow Medium" w:hAnsi="Barlow Medium" w:cs="Tahoma"/>
          <w:b/>
          <w:bCs/>
          <w:sz w:val="24"/>
          <w:szCs w:val="24"/>
          <w14:ligatures w14:val="none"/>
        </w:rPr>
      </w:pPr>
      <w:r>
        <w:rPr>
          <w:rFonts w:ascii="Barlow Medium" w:hAnsi="Barlow Medium" w:cs="Tahoma"/>
          <w:b/>
          <w:bCs/>
          <w:sz w:val="24"/>
          <w:szCs w:val="24"/>
          <w14:ligatures w14:val="none"/>
        </w:rPr>
        <w:lastRenderedPageBreak/>
        <w:t>Here’s the how</w:t>
      </w:r>
    </w:p>
    <w:p w14:paraId="2DC3D047" w14:textId="77777777" w:rsidR="00742A14" w:rsidRPr="00742A14" w:rsidRDefault="00742A14" w:rsidP="00742A14">
      <w:pPr>
        <w:pStyle w:val="ListParagraph"/>
        <w:widowControl w:val="0"/>
        <w:tabs>
          <w:tab w:val="left" w:pos="270"/>
        </w:tabs>
        <w:spacing w:after="0" w:line="240" w:lineRule="auto"/>
        <w:ind w:left="-173" w:right="-274"/>
        <w:rPr>
          <w:rFonts w:ascii="Barlow Medium" w:hAnsi="Barlow Medium" w:cs="Tahoma"/>
          <w:b/>
          <w:bCs/>
          <w:szCs w:val="24"/>
          <w14:ligatures w14:val="none"/>
        </w:rPr>
      </w:pPr>
    </w:p>
    <w:p w14:paraId="13E879A9" w14:textId="17779D65" w:rsidR="003244E6" w:rsidRDefault="008352D9" w:rsidP="00742A14">
      <w:pPr>
        <w:spacing w:after="0" w:line="240" w:lineRule="auto"/>
        <w:ind w:left="360" w:right="-274"/>
        <w:rPr>
          <w:rFonts w:ascii="Barlow Medium" w:eastAsiaTheme="majorEastAsia" w:hAnsi="Barlow Medium" w:cs="Times New Roman"/>
          <w:bCs/>
          <w:color w:val="595959" w:themeColor="text1" w:themeTint="A6"/>
          <w:sz w:val="22"/>
          <w:szCs w:val="22"/>
        </w:rPr>
      </w:pPr>
      <w:r w:rsidRPr="00742A14">
        <w:rPr>
          <w:rFonts w:ascii="Barlow Medium" w:eastAsiaTheme="majorEastAsia" w:hAnsi="Barlow Medium" w:cs="Times New Roman"/>
          <w:bCs/>
          <w:color w:val="595959" w:themeColor="text1" w:themeTint="A6"/>
          <w:sz w:val="22"/>
          <w:szCs w:val="22"/>
        </w:rPr>
        <w:t>(</w:t>
      </w:r>
      <w:r w:rsidR="00D675FF" w:rsidRPr="00742A14">
        <w:rPr>
          <w:rFonts w:ascii="Barlow Medium" w:eastAsiaTheme="majorEastAsia" w:hAnsi="Barlow Medium" w:cs="Times New Roman"/>
          <w:bCs/>
          <w:color w:val="595959" w:themeColor="text1" w:themeTint="A6"/>
          <w:sz w:val="22"/>
          <w:szCs w:val="22"/>
        </w:rPr>
        <w:t>Philippians 2:3-4</w:t>
      </w:r>
      <w:r w:rsidR="003244E6" w:rsidRPr="00742A14">
        <w:rPr>
          <w:rFonts w:ascii="Barlow Medium" w:eastAsiaTheme="majorEastAsia" w:hAnsi="Barlow Medium" w:cs="Times New Roman"/>
          <w:bCs/>
          <w:color w:val="595959" w:themeColor="text1" w:themeTint="A6"/>
          <w:sz w:val="22"/>
          <w:szCs w:val="22"/>
        </w:rPr>
        <w:t xml:space="preserve">) </w:t>
      </w:r>
      <w:r w:rsidR="00344A81" w:rsidRPr="00742A14">
        <w:rPr>
          <w:rFonts w:ascii="Barlow Medium" w:eastAsiaTheme="majorEastAsia" w:hAnsi="Barlow Medium" w:cs="Times New Roman"/>
          <w:bCs/>
          <w:color w:val="595959" w:themeColor="text1" w:themeTint="A6"/>
          <w:sz w:val="22"/>
          <w:szCs w:val="22"/>
        </w:rPr>
        <w:t>Do nothing out of selfish ambition or vain conceit. Rather, in humility value others above yourselves, </w:t>
      </w:r>
      <w:r w:rsidR="00344A81" w:rsidRPr="00742A14">
        <w:rPr>
          <w:rFonts w:ascii="Barlow Medium" w:eastAsiaTheme="majorEastAsia" w:hAnsi="Barlow Medium" w:cs="Times New Roman"/>
          <w:bCs/>
          <w:color w:val="595959" w:themeColor="text1" w:themeTint="A6"/>
          <w:sz w:val="22"/>
          <w:szCs w:val="22"/>
          <w:vertAlign w:val="superscript"/>
        </w:rPr>
        <w:t>4 </w:t>
      </w:r>
      <w:r w:rsidR="00344A81" w:rsidRPr="00742A14">
        <w:rPr>
          <w:rFonts w:ascii="Barlow Medium" w:eastAsiaTheme="majorEastAsia" w:hAnsi="Barlow Medium" w:cs="Times New Roman"/>
          <w:bCs/>
          <w:color w:val="595959" w:themeColor="text1" w:themeTint="A6"/>
          <w:sz w:val="22"/>
          <w:szCs w:val="22"/>
        </w:rPr>
        <w:t>not looking to your own interests but each of you to the interests of the others.</w:t>
      </w:r>
    </w:p>
    <w:p w14:paraId="4C19ED56" w14:textId="77777777" w:rsidR="00742A14" w:rsidRPr="00742A14" w:rsidRDefault="00742A14" w:rsidP="00742A14">
      <w:pPr>
        <w:spacing w:after="0" w:line="240" w:lineRule="auto"/>
        <w:ind w:left="360" w:right="-274"/>
        <w:rPr>
          <w:rFonts w:ascii="Barlow Medium" w:eastAsiaTheme="majorEastAsia" w:hAnsi="Barlow Medium" w:cs="Times New Roman"/>
          <w:bCs/>
          <w:color w:val="595959" w:themeColor="text1" w:themeTint="A6"/>
          <w:szCs w:val="22"/>
        </w:rPr>
      </w:pPr>
    </w:p>
    <w:p w14:paraId="589004A3" w14:textId="4C82957A" w:rsidR="00D675FF" w:rsidRDefault="00344A81" w:rsidP="00742A14">
      <w:pPr>
        <w:pStyle w:val="ListParagraph"/>
        <w:numPr>
          <w:ilvl w:val="0"/>
          <w:numId w:val="23"/>
        </w:numPr>
        <w:spacing w:after="0" w:line="240" w:lineRule="auto"/>
        <w:ind w:left="101" w:right="-274" w:hanging="187"/>
        <w:contextualSpacing w:val="0"/>
        <w:rPr>
          <w:rFonts w:ascii="Barlow Medium" w:eastAsiaTheme="majorEastAsia" w:hAnsi="Barlow Medium" w:cs="Times New Roman"/>
          <w:b/>
          <w:bCs/>
          <w:color w:val="000000" w:themeColor="text1"/>
          <w:sz w:val="22"/>
          <w:szCs w:val="22"/>
        </w:rPr>
      </w:pPr>
      <w:r w:rsidRPr="00EE23E6">
        <w:rPr>
          <w:rFonts w:ascii="Barlow Medium" w:eastAsiaTheme="majorEastAsia" w:hAnsi="Barlow Medium" w:cs="Times New Roman"/>
          <w:b/>
          <w:bCs/>
          <w:color w:val="000000" w:themeColor="text1"/>
          <w:sz w:val="22"/>
          <w:szCs w:val="22"/>
        </w:rPr>
        <w:t>Don’t be selfish</w:t>
      </w:r>
    </w:p>
    <w:p w14:paraId="19B2E944" w14:textId="77777777" w:rsidR="00742A14" w:rsidRPr="00742A14" w:rsidRDefault="00742A14" w:rsidP="00742A14">
      <w:pPr>
        <w:pStyle w:val="ListParagraph"/>
        <w:spacing w:after="0" w:line="240" w:lineRule="auto"/>
        <w:ind w:left="101" w:right="-274"/>
        <w:contextualSpacing w:val="0"/>
        <w:rPr>
          <w:rFonts w:ascii="Barlow Medium" w:eastAsiaTheme="majorEastAsia" w:hAnsi="Barlow Medium" w:cs="Times New Roman"/>
          <w:b/>
          <w:bCs/>
          <w:color w:val="000000" w:themeColor="text1"/>
          <w:sz w:val="14"/>
          <w:szCs w:val="22"/>
        </w:rPr>
      </w:pPr>
    </w:p>
    <w:p w14:paraId="48AD52F8" w14:textId="28FBF279" w:rsidR="00344A81" w:rsidRDefault="00344A81" w:rsidP="00742A14">
      <w:pPr>
        <w:pStyle w:val="ListParagraph"/>
        <w:numPr>
          <w:ilvl w:val="1"/>
          <w:numId w:val="23"/>
        </w:numPr>
        <w:spacing w:after="0" w:line="240" w:lineRule="auto"/>
        <w:ind w:left="446" w:right="-274"/>
        <w:contextualSpacing w:val="0"/>
        <w:rPr>
          <w:rFonts w:ascii="Barlow Medium" w:eastAsiaTheme="majorEastAsia" w:hAnsi="Barlow Medium" w:cs="Times New Roman"/>
          <w:b/>
          <w:bCs/>
          <w:color w:val="000000" w:themeColor="text1"/>
          <w:sz w:val="22"/>
          <w:szCs w:val="22"/>
        </w:rPr>
      </w:pPr>
      <w:r w:rsidRPr="00EE23E6">
        <w:rPr>
          <w:rFonts w:ascii="Barlow Medium" w:eastAsiaTheme="majorEastAsia" w:hAnsi="Barlow Medium" w:cs="Times New Roman"/>
          <w:b/>
          <w:bCs/>
          <w:color w:val="000000" w:themeColor="text1"/>
          <w:sz w:val="22"/>
          <w:szCs w:val="22"/>
        </w:rPr>
        <w:t>Egotism</w:t>
      </w:r>
    </w:p>
    <w:p w14:paraId="7FAB9431" w14:textId="77777777" w:rsidR="00742A14" w:rsidRPr="00742A14" w:rsidRDefault="00742A14" w:rsidP="00742A14">
      <w:pPr>
        <w:pStyle w:val="ListParagraph"/>
        <w:spacing w:after="0" w:line="240" w:lineRule="auto"/>
        <w:ind w:left="446" w:right="-274"/>
        <w:contextualSpacing w:val="0"/>
        <w:rPr>
          <w:rFonts w:ascii="Barlow Medium" w:eastAsiaTheme="majorEastAsia" w:hAnsi="Barlow Medium" w:cs="Times New Roman"/>
          <w:b/>
          <w:bCs/>
          <w:color w:val="000000" w:themeColor="text1"/>
          <w:szCs w:val="22"/>
        </w:rPr>
      </w:pPr>
    </w:p>
    <w:p w14:paraId="69A4EE38" w14:textId="7571C73F" w:rsidR="00FC70D5" w:rsidRDefault="00742A14" w:rsidP="00742A14">
      <w:pPr>
        <w:pStyle w:val="ListParagraph"/>
        <w:numPr>
          <w:ilvl w:val="0"/>
          <w:numId w:val="23"/>
        </w:numPr>
        <w:spacing w:after="0" w:line="240" w:lineRule="auto"/>
        <w:ind w:left="274" w:right="-274"/>
        <w:contextualSpacing w:val="0"/>
        <w:rPr>
          <w:rFonts w:ascii="Barlow Medium" w:eastAsiaTheme="majorEastAsia" w:hAnsi="Barlow Medium" w:cs="Times New Roman"/>
          <w:b/>
          <w:bCs/>
          <w:color w:val="000000" w:themeColor="text1"/>
          <w:sz w:val="22"/>
          <w:szCs w:val="22"/>
        </w:rPr>
      </w:pPr>
      <w:r>
        <w:rPr>
          <w:rFonts w:ascii="Barlow Medium" w:eastAsiaTheme="majorEastAsia" w:hAnsi="Barlow Medium" w:cs="Times New Roman"/>
          <w:b/>
          <w:bCs/>
          <w:color w:val="000000" w:themeColor="text1"/>
          <w:sz w:val="22"/>
          <w:szCs w:val="22"/>
        </w:rPr>
        <w:t>Don’t be conceited</w:t>
      </w:r>
    </w:p>
    <w:p w14:paraId="498B05FE" w14:textId="77777777" w:rsidR="00742A14" w:rsidRPr="00742A14" w:rsidRDefault="00742A14" w:rsidP="00742A14">
      <w:pPr>
        <w:pStyle w:val="ListParagraph"/>
        <w:spacing w:after="0" w:line="240" w:lineRule="auto"/>
        <w:ind w:left="274" w:right="-274"/>
        <w:contextualSpacing w:val="0"/>
        <w:rPr>
          <w:rFonts w:ascii="Barlow Medium" w:eastAsiaTheme="majorEastAsia" w:hAnsi="Barlow Medium" w:cs="Times New Roman"/>
          <w:b/>
          <w:bCs/>
          <w:color w:val="000000" w:themeColor="text1"/>
          <w:sz w:val="14"/>
          <w:szCs w:val="22"/>
        </w:rPr>
      </w:pPr>
    </w:p>
    <w:p w14:paraId="112ECD05" w14:textId="26C64C04" w:rsidR="003244AF" w:rsidRDefault="00742A14" w:rsidP="00742A14">
      <w:pPr>
        <w:pStyle w:val="ListParagraph"/>
        <w:numPr>
          <w:ilvl w:val="1"/>
          <w:numId w:val="23"/>
        </w:numPr>
        <w:spacing w:after="0" w:line="240" w:lineRule="auto"/>
        <w:ind w:left="446" w:right="-274"/>
        <w:contextualSpacing w:val="0"/>
        <w:rPr>
          <w:rFonts w:ascii="Barlow Medium" w:eastAsiaTheme="majorEastAsia" w:hAnsi="Barlow Medium" w:cs="Times New Roman"/>
          <w:b/>
          <w:bCs/>
          <w:color w:val="000000" w:themeColor="text1"/>
          <w:sz w:val="22"/>
          <w:szCs w:val="22"/>
        </w:rPr>
      </w:pPr>
      <w:r>
        <w:rPr>
          <w:rFonts w:ascii="Barlow Medium" w:eastAsiaTheme="majorEastAsia" w:hAnsi="Barlow Medium" w:cs="Times New Roman"/>
          <w:b/>
          <w:bCs/>
          <w:color w:val="000000" w:themeColor="text1"/>
          <w:sz w:val="22"/>
          <w:szCs w:val="22"/>
        </w:rPr>
        <w:t>Pride</w:t>
      </w:r>
    </w:p>
    <w:p w14:paraId="7776E1ED" w14:textId="77777777" w:rsidR="00742A14" w:rsidRPr="00742A14" w:rsidRDefault="00742A14" w:rsidP="00742A14">
      <w:pPr>
        <w:pStyle w:val="ListParagraph"/>
        <w:spacing w:after="0" w:line="240" w:lineRule="auto"/>
        <w:ind w:left="446" w:right="-274"/>
        <w:contextualSpacing w:val="0"/>
        <w:rPr>
          <w:rFonts w:ascii="Barlow Medium" w:eastAsiaTheme="majorEastAsia" w:hAnsi="Barlow Medium" w:cs="Times New Roman"/>
          <w:b/>
          <w:bCs/>
          <w:color w:val="000000" w:themeColor="text1"/>
          <w:szCs w:val="22"/>
        </w:rPr>
      </w:pPr>
    </w:p>
    <w:p w14:paraId="195CEAB0" w14:textId="1524AE37" w:rsidR="003244AF" w:rsidRDefault="003244AF" w:rsidP="00742A14">
      <w:pPr>
        <w:pStyle w:val="ListParagraph"/>
        <w:numPr>
          <w:ilvl w:val="0"/>
          <w:numId w:val="23"/>
        </w:numPr>
        <w:spacing w:after="0" w:line="240" w:lineRule="auto"/>
        <w:ind w:left="274" w:right="-274"/>
        <w:contextualSpacing w:val="0"/>
        <w:rPr>
          <w:rFonts w:ascii="Barlow Medium" w:eastAsiaTheme="majorEastAsia" w:hAnsi="Barlow Medium" w:cs="Times New Roman"/>
          <w:b/>
          <w:bCs/>
          <w:color w:val="000000" w:themeColor="text1"/>
          <w:sz w:val="22"/>
          <w:szCs w:val="22"/>
        </w:rPr>
      </w:pPr>
      <w:r w:rsidRPr="00EE23E6">
        <w:rPr>
          <w:rFonts w:ascii="Barlow Medium" w:eastAsiaTheme="majorEastAsia" w:hAnsi="Barlow Medium" w:cs="Times New Roman"/>
          <w:b/>
          <w:bCs/>
          <w:color w:val="000000" w:themeColor="text1"/>
          <w:sz w:val="22"/>
          <w:szCs w:val="22"/>
        </w:rPr>
        <w:t>Don’t forget others</w:t>
      </w:r>
    </w:p>
    <w:p w14:paraId="205F064E" w14:textId="77777777" w:rsidR="00742A14" w:rsidRPr="00742A14" w:rsidRDefault="00742A14" w:rsidP="00742A14">
      <w:pPr>
        <w:pStyle w:val="ListParagraph"/>
        <w:spacing w:after="0" w:line="240" w:lineRule="auto"/>
        <w:ind w:left="274" w:right="-274"/>
        <w:contextualSpacing w:val="0"/>
        <w:rPr>
          <w:rFonts w:ascii="Barlow Medium" w:eastAsiaTheme="majorEastAsia" w:hAnsi="Barlow Medium" w:cs="Times New Roman"/>
          <w:b/>
          <w:bCs/>
          <w:color w:val="000000" w:themeColor="text1"/>
          <w:szCs w:val="22"/>
        </w:rPr>
      </w:pPr>
    </w:p>
    <w:p w14:paraId="371A16EE" w14:textId="54231026" w:rsidR="000F6AC1" w:rsidRPr="00EE23E6" w:rsidRDefault="003244AF" w:rsidP="00742A14">
      <w:pPr>
        <w:pStyle w:val="ListParagraph"/>
        <w:numPr>
          <w:ilvl w:val="0"/>
          <w:numId w:val="23"/>
        </w:numPr>
        <w:spacing w:after="0" w:line="240" w:lineRule="auto"/>
        <w:ind w:left="274" w:right="-274"/>
        <w:contextualSpacing w:val="0"/>
        <w:rPr>
          <w:rFonts w:ascii="Barlow Medium" w:eastAsiaTheme="majorEastAsia" w:hAnsi="Barlow Medium" w:cs="Times New Roman"/>
          <w:b/>
          <w:bCs/>
          <w:color w:val="000000" w:themeColor="text1"/>
          <w:sz w:val="22"/>
          <w:szCs w:val="22"/>
        </w:rPr>
      </w:pPr>
      <w:r w:rsidRPr="00EE23E6">
        <w:rPr>
          <w:rFonts w:ascii="Barlow Medium" w:eastAsiaTheme="majorEastAsia" w:hAnsi="Barlow Medium" w:cs="Times New Roman"/>
          <w:b/>
          <w:bCs/>
          <w:color w:val="000000" w:themeColor="text1"/>
          <w:sz w:val="22"/>
          <w:szCs w:val="22"/>
        </w:rPr>
        <w:t>Don’t look to your own interests</w:t>
      </w:r>
    </w:p>
    <w:p w14:paraId="7EEE7A81" w14:textId="77777777" w:rsidR="00A82FFE" w:rsidRPr="00A82FFE" w:rsidRDefault="00A82FFE" w:rsidP="00193DC8">
      <w:pPr>
        <w:spacing w:after="0" w:line="300" w:lineRule="auto"/>
        <w:ind w:left="360" w:right="-274"/>
        <w:rPr>
          <w:rFonts w:ascii="Barlow Medium" w:hAnsi="Barlow Medium" w:cs="Tahoma"/>
          <w:b/>
          <w:bCs/>
          <w:sz w:val="16"/>
          <w:szCs w:val="16"/>
          <w14:ligatures w14:val="none"/>
        </w:rPr>
      </w:pPr>
      <w:bookmarkStart w:id="0" w:name="_GoBack"/>
      <w:bookmarkEnd w:id="0"/>
    </w:p>
    <w:sectPr w:rsidR="00A82FFE" w:rsidRPr="00A82FFE" w:rsidSect="00D35A1E">
      <w:footerReference w:type="default" r:id="rId9"/>
      <w:headerReference w:type="first" r:id="rId10"/>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18C1C" w14:textId="77777777" w:rsidR="009F6B32" w:rsidRDefault="009F6B32" w:rsidP="005B64CD">
      <w:pPr>
        <w:spacing w:after="0" w:line="240" w:lineRule="auto"/>
      </w:pPr>
      <w:r>
        <w:separator/>
      </w:r>
    </w:p>
  </w:endnote>
  <w:endnote w:type="continuationSeparator" w:id="0">
    <w:p w14:paraId="3D590428" w14:textId="77777777" w:rsidR="009F6B32" w:rsidRDefault="009F6B32"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 w:name="Barlow">
    <w:altName w:val="Times New Roman"/>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4AA5" w14:textId="77777777" w:rsidR="00B76833" w:rsidRDefault="00B76833" w:rsidP="002315BE">
    <w:pPr>
      <w:pStyle w:val="Footer"/>
      <w:jc w:val="right"/>
      <w:rPr>
        <w:rFonts w:ascii="Barlow Medium" w:hAnsi="Barlow Medium"/>
        <w:i/>
      </w:rPr>
    </w:pPr>
  </w:p>
  <w:p w14:paraId="57763BB7" w14:textId="77777777" w:rsidR="00742A14" w:rsidRDefault="00742A14" w:rsidP="00742A14">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14:paraId="5DE79E35" w14:textId="05A883DC" w:rsidR="001D0527" w:rsidRPr="00F72580" w:rsidRDefault="00742A14" w:rsidP="00742A14">
    <w:pPr>
      <w:pStyle w:val="Footer"/>
      <w:jc w:val="right"/>
      <w:rPr>
        <w:rFonts w:ascii="Barlow Medium" w:hAnsi="Barlow Medium"/>
        <w:i/>
      </w:rPr>
    </w:pPr>
    <w:r>
      <w:rPr>
        <w:rFonts w:ascii="Barlow Medium" w:hAnsi="Barlow Medium"/>
        <w:i/>
      </w:rPr>
      <w:t xml:space="preserve">Resource: </w:t>
    </w:r>
    <w:r w:rsidRPr="00891222">
      <w:rPr>
        <w:rFonts w:ascii="Barlow Medium" w:hAnsi="Barlow Medium"/>
        <w:i/>
      </w:rPr>
      <w:t>Love Like That by Dr. Les Parrott &amp; The Relationship Principles of Jesus by Tom Holladay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C510E" w14:textId="77777777" w:rsidR="009F6B32" w:rsidRDefault="009F6B32" w:rsidP="005B64CD">
      <w:pPr>
        <w:spacing w:after="0" w:line="240" w:lineRule="auto"/>
      </w:pPr>
      <w:r>
        <w:separator/>
      </w:r>
    </w:p>
  </w:footnote>
  <w:footnote w:type="continuationSeparator" w:id="0">
    <w:p w14:paraId="63EB2783" w14:textId="77777777" w:rsidR="009F6B32" w:rsidRDefault="009F6B32"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0AE7" w14:textId="77777777"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C2F850CC"/>
    <w:lvl w:ilvl="0" w:tplc="B896EB12">
      <w:start w:val="1"/>
      <w:numFmt w:val="bullet"/>
      <w:lvlText w:val=""/>
      <w:lvlJc w:val="left"/>
      <w:pPr>
        <w:ind w:left="720" w:hanging="360"/>
      </w:pPr>
      <w:rPr>
        <w:rFonts w:ascii="Symbol" w:hAnsi="Symbol" w:hint="default"/>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8"/>
  </w:num>
  <w:num w:numId="5">
    <w:abstractNumId w:val="4"/>
  </w:num>
  <w:num w:numId="6">
    <w:abstractNumId w:val="2"/>
  </w:num>
  <w:num w:numId="7">
    <w:abstractNumId w:val="6"/>
  </w:num>
  <w:num w:numId="8">
    <w:abstractNumId w:val="22"/>
  </w:num>
  <w:num w:numId="9">
    <w:abstractNumId w:val="3"/>
  </w:num>
  <w:num w:numId="10">
    <w:abstractNumId w:val="20"/>
  </w:num>
  <w:num w:numId="11">
    <w:abstractNumId w:val="12"/>
  </w:num>
  <w:num w:numId="12">
    <w:abstractNumId w:val="14"/>
  </w:num>
  <w:num w:numId="13">
    <w:abstractNumId w:val="21"/>
  </w:num>
  <w:num w:numId="14">
    <w:abstractNumId w:val="8"/>
  </w:num>
  <w:num w:numId="15">
    <w:abstractNumId w:val="19"/>
  </w:num>
  <w:num w:numId="16">
    <w:abstractNumId w:val="5"/>
  </w:num>
  <w:num w:numId="17">
    <w:abstractNumId w:val="13"/>
  </w:num>
  <w:num w:numId="18">
    <w:abstractNumId w:val="9"/>
  </w:num>
  <w:num w:numId="19">
    <w:abstractNumId w:val="15"/>
  </w:num>
  <w:num w:numId="20">
    <w:abstractNumId w:val="11"/>
  </w:num>
  <w:num w:numId="21">
    <w:abstractNumId w:val="7"/>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10D3C"/>
    <w:rsid w:val="00013477"/>
    <w:rsid w:val="000302E6"/>
    <w:rsid w:val="000372D4"/>
    <w:rsid w:val="0004107E"/>
    <w:rsid w:val="00044E81"/>
    <w:rsid w:val="0004617F"/>
    <w:rsid w:val="00055FB7"/>
    <w:rsid w:val="000648BF"/>
    <w:rsid w:val="00070D8A"/>
    <w:rsid w:val="00081474"/>
    <w:rsid w:val="00082B3E"/>
    <w:rsid w:val="0008557B"/>
    <w:rsid w:val="000A667E"/>
    <w:rsid w:val="000B1005"/>
    <w:rsid w:val="000C1C99"/>
    <w:rsid w:val="000C6807"/>
    <w:rsid w:val="000F26DA"/>
    <w:rsid w:val="000F6AC1"/>
    <w:rsid w:val="00112AEC"/>
    <w:rsid w:val="001160C8"/>
    <w:rsid w:val="0013436B"/>
    <w:rsid w:val="00152854"/>
    <w:rsid w:val="00162008"/>
    <w:rsid w:val="00163E79"/>
    <w:rsid w:val="00193DC8"/>
    <w:rsid w:val="0019498C"/>
    <w:rsid w:val="00197DE0"/>
    <w:rsid w:val="001A3267"/>
    <w:rsid w:val="001A56AE"/>
    <w:rsid w:val="001B2DBB"/>
    <w:rsid w:val="001B4862"/>
    <w:rsid w:val="001D0527"/>
    <w:rsid w:val="001D3922"/>
    <w:rsid w:val="001E1579"/>
    <w:rsid w:val="001E3EE8"/>
    <w:rsid w:val="001E4654"/>
    <w:rsid w:val="00214975"/>
    <w:rsid w:val="002315BE"/>
    <w:rsid w:val="00244864"/>
    <w:rsid w:val="00251BDD"/>
    <w:rsid w:val="002610C9"/>
    <w:rsid w:val="002623AA"/>
    <w:rsid w:val="0029104A"/>
    <w:rsid w:val="00296376"/>
    <w:rsid w:val="00296F5E"/>
    <w:rsid w:val="002A4A61"/>
    <w:rsid w:val="002A6D87"/>
    <w:rsid w:val="002A7AEC"/>
    <w:rsid w:val="002A7C7F"/>
    <w:rsid w:val="002B3F4A"/>
    <w:rsid w:val="002D299B"/>
    <w:rsid w:val="002E6633"/>
    <w:rsid w:val="00312EC1"/>
    <w:rsid w:val="00316C71"/>
    <w:rsid w:val="0031715B"/>
    <w:rsid w:val="003244AF"/>
    <w:rsid w:val="003244E6"/>
    <w:rsid w:val="00334C29"/>
    <w:rsid w:val="00335A6D"/>
    <w:rsid w:val="00344A81"/>
    <w:rsid w:val="00350822"/>
    <w:rsid w:val="0035161E"/>
    <w:rsid w:val="00353837"/>
    <w:rsid w:val="00354CAE"/>
    <w:rsid w:val="00381EA7"/>
    <w:rsid w:val="0039568A"/>
    <w:rsid w:val="003A4186"/>
    <w:rsid w:val="003A44A9"/>
    <w:rsid w:val="003B2495"/>
    <w:rsid w:val="003B47F7"/>
    <w:rsid w:val="003C43EF"/>
    <w:rsid w:val="003C722C"/>
    <w:rsid w:val="003E2D07"/>
    <w:rsid w:val="003E67FF"/>
    <w:rsid w:val="003F5C59"/>
    <w:rsid w:val="0042411E"/>
    <w:rsid w:val="00425A51"/>
    <w:rsid w:val="00426B8C"/>
    <w:rsid w:val="00427DFC"/>
    <w:rsid w:val="00443C46"/>
    <w:rsid w:val="00445C0D"/>
    <w:rsid w:val="004510D8"/>
    <w:rsid w:val="00465147"/>
    <w:rsid w:val="00465CE8"/>
    <w:rsid w:val="004670B6"/>
    <w:rsid w:val="00481966"/>
    <w:rsid w:val="00481F22"/>
    <w:rsid w:val="0048259F"/>
    <w:rsid w:val="00493CFA"/>
    <w:rsid w:val="004A55FD"/>
    <w:rsid w:val="004C2004"/>
    <w:rsid w:val="004C5C4D"/>
    <w:rsid w:val="004E4018"/>
    <w:rsid w:val="004E4F02"/>
    <w:rsid w:val="004E6BE0"/>
    <w:rsid w:val="004F6E7D"/>
    <w:rsid w:val="005009B1"/>
    <w:rsid w:val="00502541"/>
    <w:rsid w:val="00503C9A"/>
    <w:rsid w:val="00506516"/>
    <w:rsid w:val="00521B05"/>
    <w:rsid w:val="005351DF"/>
    <w:rsid w:val="005429A0"/>
    <w:rsid w:val="00543F62"/>
    <w:rsid w:val="005667F3"/>
    <w:rsid w:val="005915DC"/>
    <w:rsid w:val="005A5F40"/>
    <w:rsid w:val="005A6776"/>
    <w:rsid w:val="005B64CD"/>
    <w:rsid w:val="005C3356"/>
    <w:rsid w:val="005F0390"/>
    <w:rsid w:val="006240A6"/>
    <w:rsid w:val="0064578C"/>
    <w:rsid w:val="0065323C"/>
    <w:rsid w:val="00671270"/>
    <w:rsid w:val="00676B10"/>
    <w:rsid w:val="00680029"/>
    <w:rsid w:val="006966E4"/>
    <w:rsid w:val="006A08BB"/>
    <w:rsid w:val="006A5BC3"/>
    <w:rsid w:val="006C13F8"/>
    <w:rsid w:val="006C535B"/>
    <w:rsid w:val="006D1F03"/>
    <w:rsid w:val="006E1F5E"/>
    <w:rsid w:val="006F7425"/>
    <w:rsid w:val="00701739"/>
    <w:rsid w:val="00712226"/>
    <w:rsid w:val="007144C5"/>
    <w:rsid w:val="00715100"/>
    <w:rsid w:val="007158D6"/>
    <w:rsid w:val="007342EA"/>
    <w:rsid w:val="00734999"/>
    <w:rsid w:val="00740C6B"/>
    <w:rsid w:val="00742A14"/>
    <w:rsid w:val="007626FC"/>
    <w:rsid w:val="00767740"/>
    <w:rsid w:val="0077030A"/>
    <w:rsid w:val="007A14C1"/>
    <w:rsid w:val="007B4EF9"/>
    <w:rsid w:val="007C3B9C"/>
    <w:rsid w:val="007F4736"/>
    <w:rsid w:val="00800890"/>
    <w:rsid w:val="008023C0"/>
    <w:rsid w:val="00803F8F"/>
    <w:rsid w:val="00807524"/>
    <w:rsid w:val="0081058D"/>
    <w:rsid w:val="0081572B"/>
    <w:rsid w:val="00817E1A"/>
    <w:rsid w:val="008352D9"/>
    <w:rsid w:val="00847013"/>
    <w:rsid w:val="0085169A"/>
    <w:rsid w:val="008619A0"/>
    <w:rsid w:val="008630C2"/>
    <w:rsid w:val="00873956"/>
    <w:rsid w:val="00891222"/>
    <w:rsid w:val="00894743"/>
    <w:rsid w:val="008A25A5"/>
    <w:rsid w:val="008B1F6F"/>
    <w:rsid w:val="008B3FF3"/>
    <w:rsid w:val="008C0409"/>
    <w:rsid w:val="008D2A7C"/>
    <w:rsid w:val="008E21EB"/>
    <w:rsid w:val="008E39BD"/>
    <w:rsid w:val="0090185C"/>
    <w:rsid w:val="00905DCF"/>
    <w:rsid w:val="009066D1"/>
    <w:rsid w:val="009142AF"/>
    <w:rsid w:val="00920F7F"/>
    <w:rsid w:val="0092326B"/>
    <w:rsid w:val="009245F2"/>
    <w:rsid w:val="00927460"/>
    <w:rsid w:val="00927895"/>
    <w:rsid w:val="009311A8"/>
    <w:rsid w:val="00944173"/>
    <w:rsid w:val="009455D7"/>
    <w:rsid w:val="00960022"/>
    <w:rsid w:val="00980766"/>
    <w:rsid w:val="00994543"/>
    <w:rsid w:val="009B35EA"/>
    <w:rsid w:val="009E6D7B"/>
    <w:rsid w:val="009F6B32"/>
    <w:rsid w:val="00A02874"/>
    <w:rsid w:val="00A17031"/>
    <w:rsid w:val="00A17626"/>
    <w:rsid w:val="00A25AA8"/>
    <w:rsid w:val="00A26918"/>
    <w:rsid w:val="00A31606"/>
    <w:rsid w:val="00A33996"/>
    <w:rsid w:val="00A36993"/>
    <w:rsid w:val="00A60282"/>
    <w:rsid w:val="00A67931"/>
    <w:rsid w:val="00A82FFE"/>
    <w:rsid w:val="00A927F8"/>
    <w:rsid w:val="00A9451D"/>
    <w:rsid w:val="00AB09B1"/>
    <w:rsid w:val="00AE1817"/>
    <w:rsid w:val="00AF5924"/>
    <w:rsid w:val="00AF7CD5"/>
    <w:rsid w:val="00AF7F55"/>
    <w:rsid w:val="00B04C88"/>
    <w:rsid w:val="00B41928"/>
    <w:rsid w:val="00B50E3E"/>
    <w:rsid w:val="00B54274"/>
    <w:rsid w:val="00B62B1C"/>
    <w:rsid w:val="00B651E8"/>
    <w:rsid w:val="00B70F78"/>
    <w:rsid w:val="00B74D87"/>
    <w:rsid w:val="00B76833"/>
    <w:rsid w:val="00B8379E"/>
    <w:rsid w:val="00B87ADE"/>
    <w:rsid w:val="00B915CC"/>
    <w:rsid w:val="00BA5DDD"/>
    <w:rsid w:val="00BB0805"/>
    <w:rsid w:val="00BB2692"/>
    <w:rsid w:val="00BB5F6B"/>
    <w:rsid w:val="00BC3545"/>
    <w:rsid w:val="00BD132D"/>
    <w:rsid w:val="00BE0479"/>
    <w:rsid w:val="00BF1111"/>
    <w:rsid w:val="00BF32E5"/>
    <w:rsid w:val="00C03554"/>
    <w:rsid w:val="00C2394E"/>
    <w:rsid w:val="00C23A9A"/>
    <w:rsid w:val="00C24E3D"/>
    <w:rsid w:val="00C26518"/>
    <w:rsid w:val="00C504F2"/>
    <w:rsid w:val="00C7573F"/>
    <w:rsid w:val="00C95BCD"/>
    <w:rsid w:val="00C96922"/>
    <w:rsid w:val="00C96997"/>
    <w:rsid w:val="00CA4132"/>
    <w:rsid w:val="00CB1059"/>
    <w:rsid w:val="00CB7774"/>
    <w:rsid w:val="00CD12F1"/>
    <w:rsid w:val="00CE0948"/>
    <w:rsid w:val="00CE4C36"/>
    <w:rsid w:val="00CF7337"/>
    <w:rsid w:val="00D04D04"/>
    <w:rsid w:val="00D05C61"/>
    <w:rsid w:val="00D1117F"/>
    <w:rsid w:val="00D30FFA"/>
    <w:rsid w:val="00D35A1E"/>
    <w:rsid w:val="00D4362A"/>
    <w:rsid w:val="00D553E5"/>
    <w:rsid w:val="00D65D03"/>
    <w:rsid w:val="00D675FF"/>
    <w:rsid w:val="00D93D65"/>
    <w:rsid w:val="00D97A4A"/>
    <w:rsid w:val="00DA01DE"/>
    <w:rsid w:val="00DA732B"/>
    <w:rsid w:val="00DC06BE"/>
    <w:rsid w:val="00DC34FC"/>
    <w:rsid w:val="00DC6CA7"/>
    <w:rsid w:val="00DC6D9D"/>
    <w:rsid w:val="00DD7919"/>
    <w:rsid w:val="00DE32EF"/>
    <w:rsid w:val="00E07888"/>
    <w:rsid w:val="00E17508"/>
    <w:rsid w:val="00E27851"/>
    <w:rsid w:val="00E32494"/>
    <w:rsid w:val="00E33434"/>
    <w:rsid w:val="00E42F81"/>
    <w:rsid w:val="00E54E42"/>
    <w:rsid w:val="00E64CD9"/>
    <w:rsid w:val="00E66709"/>
    <w:rsid w:val="00E8066A"/>
    <w:rsid w:val="00E95174"/>
    <w:rsid w:val="00E9790B"/>
    <w:rsid w:val="00E97E11"/>
    <w:rsid w:val="00EA11E3"/>
    <w:rsid w:val="00EA1D71"/>
    <w:rsid w:val="00EA215C"/>
    <w:rsid w:val="00EA787D"/>
    <w:rsid w:val="00EB5759"/>
    <w:rsid w:val="00EE23E6"/>
    <w:rsid w:val="00EF0907"/>
    <w:rsid w:val="00EF1321"/>
    <w:rsid w:val="00EF2733"/>
    <w:rsid w:val="00EF385A"/>
    <w:rsid w:val="00EF7C5B"/>
    <w:rsid w:val="00F06C38"/>
    <w:rsid w:val="00F11626"/>
    <w:rsid w:val="00F142E7"/>
    <w:rsid w:val="00F458DB"/>
    <w:rsid w:val="00F47873"/>
    <w:rsid w:val="00F52D39"/>
    <w:rsid w:val="00F60761"/>
    <w:rsid w:val="00F61174"/>
    <w:rsid w:val="00F61AA0"/>
    <w:rsid w:val="00F648FB"/>
    <w:rsid w:val="00F649B9"/>
    <w:rsid w:val="00F658E1"/>
    <w:rsid w:val="00F72580"/>
    <w:rsid w:val="00F7268A"/>
    <w:rsid w:val="00F74E6C"/>
    <w:rsid w:val="00F864A7"/>
    <w:rsid w:val="00FA1048"/>
    <w:rsid w:val="00FA5FD4"/>
    <w:rsid w:val="00FB65CB"/>
    <w:rsid w:val="00FC70D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850F1"/>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22"/>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5F92-8D0C-41D1-B9AF-274A68A4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2022-02-10T18:13:00Z</dcterms:created>
  <dcterms:modified xsi:type="dcterms:W3CDTF">2022-02-10T18:13:00Z</dcterms:modified>
</cp:coreProperties>
</file>