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A0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715100" w:rsidP="00B87ADE">
      <w:pPr>
        <w:pStyle w:val="Body"/>
        <w:spacing w:line="240" w:lineRule="auto"/>
        <w:ind w:left="-360" w:right="-540"/>
        <w:rPr>
          <w:rFonts w:ascii="Barlow Medium" w:hAnsi="Barlow Medium"/>
          <w14:ligatures w14:val="none"/>
        </w:rPr>
      </w:pPr>
      <w:r>
        <w:rPr>
          <w:rFonts w:ascii="Barlow Medium" w:hAnsi="Barlow Medium"/>
          <w14:ligatures w14:val="none"/>
        </w:rPr>
        <w:t>The Chosen</w:t>
      </w:r>
      <w:r w:rsidR="008E21EB">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554D82">
        <w:rPr>
          <w:rFonts w:ascii="Barlow Medium" w:hAnsi="Barlow Medium"/>
          <w14:ligatures w14:val="none"/>
        </w:rPr>
        <w:t xml:space="preserve">   </w:t>
      </w:r>
      <w:r w:rsidR="00EB06D9">
        <w:rPr>
          <w:rFonts w:ascii="Barlow Medium" w:hAnsi="Barlow Medium"/>
          <w14:ligatures w14:val="none"/>
        </w:rPr>
        <w:t xml:space="preserve"> </w:t>
      </w:r>
      <w:r w:rsidR="005B0346">
        <w:rPr>
          <w:rFonts w:ascii="Barlow Medium" w:hAnsi="Barlow Medium"/>
          <w14:ligatures w14:val="none"/>
        </w:rPr>
        <w:t xml:space="preserve">               </w:t>
      </w:r>
      <w:bookmarkStart w:id="0" w:name="_GoBack"/>
      <w:bookmarkEnd w:id="0"/>
      <w:r w:rsidR="00BF1111">
        <w:rPr>
          <w:rFonts w:ascii="Barlow Medium" w:hAnsi="Barlow Medium"/>
          <w14:ligatures w14:val="none"/>
        </w:rPr>
        <w:t xml:space="preserve">Week of </w:t>
      </w:r>
      <w:r w:rsidR="00554D82">
        <w:rPr>
          <w:rFonts w:ascii="Barlow Medium" w:hAnsi="Barlow Medium"/>
          <w14:ligatures w14:val="none"/>
        </w:rPr>
        <w:t>March 14</w:t>
      </w:r>
    </w:p>
    <w:p w:rsidR="003F5C59" w:rsidRPr="008A25A5" w:rsidRDefault="00EA0185" w:rsidP="008A25A5">
      <w:pPr>
        <w:pStyle w:val="Body"/>
        <w:spacing w:line="240" w:lineRule="auto"/>
        <w:ind w:left="-360" w:right="-540"/>
        <w:rPr>
          <w:rFonts w:ascii="Barlow Medium" w:hAnsi="Barlow Medium"/>
          <w14:ligatures w14:val="none"/>
        </w:rPr>
      </w:pPr>
      <w:r>
        <w:rPr>
          <w:rFonts w:ascii="Barlow Medium" w:hAnsi="Barlow Medium"/>
          <w:i/>
          <w14:ligatures w14:val="none"/>
        </w:rPr>
        <w:t>“Nathana</w:t>
      </w:r>
      <w:r w:rsidR="00554D82">
        <w:rPr>
          <w:rFonts w:ascii="Barlow Medium" w:hAnsi="Barlow Medium"/>
          <w:i/>
          <w14:ligatures w14:val="none"/>
        </w:rPr>
        <w:t>el</w:t>
      </w:r>
      <w:r w:rsidR="00B8379E" w:rsidRPr="00FB2433">
        <w:rPr>
          <w:rFonts w:ascii="Barlow Medium" w:hAnsi="Barlow Medium"/>
          <w:i/>
          <w14:ligatures w14:val="none"/>
        </w:rPr>
        <w:t>”</w:t>
      </w:r>
      <w:r w:rsidR="008E21EB">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B62B1C">
        <w:rPr>
          <w:rFonts w:ascii="Barlow Medium" w:hAnsi="Barlow Medium"/>
          <w:i/>
          <w14:ligatures w14:val="none"/>
        </w:rPr>
        <w:tab/>
      </w:r>
      <w:r w:rsidR="00B62B1C">
        <w:rPr>
          <w:rFonts w:ascii="Barlow Medium" w:hAnsi="Barlow Medium"/>
          <w:i/>
          <w14:ligatures w14:val="none"/>
        </w:rPr>
        <w:tab/>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sidR="00316C71">
        <w:rPr>
          <w:rFonts w:ascii="Barlow Medium" w:hAnsi="Barlow Medium"/>
          <w:i/>
          <w14:ligatures w14:val="none"/>
        </w:rPr>
        <w:t xml:space="preserve"> </w:t>
      </w:r>
      <w:r w:rsidR="002A5B7F">
        <w:rPr>
          <w:rFonts w:ascii="Barlow Medium" w:hAnsi="Barlow Medium"/>
          <w:i/>
          <w14:ligatures w14:val="none"/>
        </w:rPr>
        <w:t xml:space="preserve"> </w:t>
      </w:r>
      <w:r w:rsidR="005B0346">
        <w:rPr>
          <w:rFonts w:ascii="Barlow Medium" w:hAnsi="Barlow Medium"/>
          <w:i/>
          <w14:ligatures w14:val="none"/>
        </w:rPr>
        <w:t xml:space="preserve">               </w:t>
      </w:r>
      <w:r w:rsidR="00316C71">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39568A" w:rsidRDefault="00EA0185"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Nathana</w:t>
      </w:r>
      <w:r w:rsidR="00554D82">
        <w:rPr>
          <w:rFonts w:ascii="Barlow" w:hAnsi="Barlow" w:cs="Tahoma"/>
          <w:b/>
          <w:bCs/>
          <w:sz w:val="24"/>
          <w:szCs w:val="24"/>
          <w14:ligatures w14:val="none"/>
        </w:rPr>
        <w:t xml:space="preserve">el, Son of </w:t>
      </w:r>
      <w:proofErr w:type="spellStart"/>
      <w:r w:rsidR="00554D82">
        <w:rPr>
          <w:rFonts w:ascii="Barlow" w:hAnsi="Barlow" w:cs="Tahoma"/>
          <w:b/>
          <w:bCs/>
          <w:sz w:val="24"/>
          <w:szCs w:val="24"/>
          <w14:ligatures w14:val="none"/>
        </w:rPr>
        <w:t>Tolmai</w:t>
      </w:r>
      <w:proofErr w:type="spellEnd"/>
    </w:p>
    <w:p w:rsidR="00112AEC" w:rsidRPr="000372D4" w:rsidRDefault="00C95BCD" w:rsidP="007D784E">
      <w:pPr>
        <w:pStyle w:val="ListParagraph"/>
        <w:widowControl w:val="0"/>
        <w:tabs>
          <w:tab w:val="left" w:pos="270"/>
        </w:tabs>
        <w:spacing w:after="0" w:line="20" w:lineRule="atLeast"/>
        <w:ind w:left="-180" w:right="-274"/>
        <w:rPr>
          <w:rStyle w:val="passage-display-bcv"/>
          <w:rFonts w:ascii="Barlow" w:hAnsi="Barlow" w:cs="Tahoma"/>
          <w:b/>
          <w:bCs/>
          <w:sz w:val="16"/>
          <w:szCs w:val="16"/>
          <w14:ligatures w14:val="none"/>
        </w:rPr>
      </w:pPr>
      <w:r w:rsidRPr="000372D4">
        <w:rPr>
          <w:rFonts w:ascii="Barlow" w:hAnsi="Barlow" w:cs="Tahoma"/>
          <w:b/>
          <w:bCs/>
          <w:sz w:val="16"/>
          <w:szCs w:val="16"/>
          <w14:ligatures w14:val="none"/>
        </w:rPr>
        <w:t xml:space="preserve">  </w:t>
      </w:r>
      <w:r w:rsidR="000372D4" w:rsidRPr="000372D4">
        <w:rPr>
          <w:rFonts w:ascii="Barlow" w:hAnsi="Barlow" w:cs="Tahoma"/>
          <w:b/>
          <w:bCs/>
          <w:sz w:val="16"/>
          <w:szCs w:val="16"/>
          <w14:ligatures w14:val="none"/>
        </w:rPr>
        <w:t xml:space="preserve">  </w:t>
      </w:r>
      <w:r w:rsidR="0039568A" w:rsidRPr="000372D4">
        <w:rPr>
          <w:rFonts w:ascii="Barlow" w:hAnsi="Barlow" w:cs="Tahoma"/>
          <w:b/>
          <w:bCs/>
          <w:sz w:val="16"/>
          <w:szCs w:val="16"/>
          <w14:ligatures w14:val="none"/>
        </w:rPr>
        <w:t xml:space="preserve"> </w:t>
      </w:r>
      <w:r w:rsidR="00044E81" w:rsidRPr="000372D4">
        <w:rPr>
          <w:rFonts w:ascii="Barlow" w:hAnsi="Barlow" w:cs="Tahoma"/>
          <w:b/>
          <w:bCs/>
          <w:sz w:val="16"/>
          <w:szCs w:val="16"/>
          <w14:ligatures w14:val="none"/>
        </w:rPr>
        <w:t xml:space="preserve">   </w:t>
      </w:r>
      <w:r w:rsidR="00B62B1C" w:rsidRPr="000372D4">
        <w:rPr>
          <w:rFonts w:ascii="Barlow" w:hAnsi="Barlow" w:cs="Tahoma"/>
          <w:b/>
          <w:bCs/>
          <w:sz w:val="16"/>
          <w:szCs w:val="16"/>
          <w14:ligatures w14:val="none"/>
        </w:rPr>
        <w:t xml:space="preserve">  </w:t>
      </w:r>
      <w:r w:rsidR="00980766" w:rsidRPr="000372D4">
        <w:rPr>
          <w:rFonts w:ascii="Barlow" w:hAnsi="Barlow" w:cs="Tahoma"/>
          <w:b/>
          <w:bCs/>
          <w:sz w:val="16"/>
          <w:szCs w:val="16"/>
          <w14:ligatures w14:val="none"/>
        </w:rPr>
        <w:t xml:space="preserve">   </w:t>
      </w:r>
      <w:r w:rsidRPr="000372D4">
        <w:rPr>
          <w:rFonts w:ascii="Barlow" w:hAnsi="Barlow" w:cs="Tahoma"/>
          <w:b/>
          <w:bCs/>
          <w:sz w:val="16"/>
          <w:szCs w:val="16"/>
          <w14:ligatures w14:val="none"/>
        </w:rPr>
        <w:t xml:space="preserve">  </w:t>
      </w:r>
    </w:p>
    <w:p w:rsidR="00316C71" w:rsidRPr="007D784E" w:rsidRDefault="00316C71" w:rsidP="00A25D32">
      <w:pPr>
        <w:spacing w:after="0" w:line="20" w:lineRule="atLeast"/>
        <w:ind w:left="-180" w:right="-274"/>
        <w:rPr>
          <w:rFonts w:ascii="Barlow" w:eastAsiaTheme="majorEastAsia" w:hAnsi="Barlow" w:cs="Times New Roman"/>
          <w:bCs/>
          <w:color w:val="595959" w:themeColor="text1" w:themeTint="A6"/>
          <w:sz w:val="21"/>
          <w:szCs w:val="21"/>
        </w:rPr>
      </w:pPr>
      <w:r w:rsidRPr="007D784E">
        <w:rPr>
          <w:rFonts w:ascii="Barlow" w:eastAsiaTheme="majorEastAsia" w:hAnsi="Barlow" w:cs="Times New Roman"/>
          <w:bCs/>
          <w:color w:val="595959" w:themeColor="text1" w:themeTint="A6"/>
          <w:sz w:val="21"/>
          <w:szCs w:val="21"/>
        </w:rPr>
        <w:t xml:space="preserve">(John </w:t>
      </w:r>
      <w:r w:rsidR="00F13ECA" w:rsidRPr="007D784E">
        <w:rPr>
          <w:rFonts w:ascii="Barlow" w:eastAsiaTheme="majorEastAsia" w:hAnsi="Barlow" w:cs="Times New Roman"/>
          <w:bCs/>
          <w:color w:val="595959" w:themeColor="text1" w:themeTint="A6"/>
          <w:sz w:val="21"/>
          <w:szCs w:val="21"/>
        </w:rPr>
        <w:t xml:space="preserve">21:2) Simon Peter, Thomas (also known as </w:t>
      </w:r>
      <w:proofErr w:type="spellStart"/>
      <w:r w:rsidR="00F13ECA" w:rsidRPr="007D784E">
        <w:rPr>
          <w:rFonts w:ascii="Barlow" w:eastAsiaTheme="majorEastAsia" w:hAnsi="Barlow" w:cs="Times New Roman"/>
          <w:bCs/>
          <w:color w:val="595959" w:themeColor="text1" w:themeTint="A6"/>
          <w:sz w:val="21"/>
          <w:szCs w:val="21"/>
        </w:rPr>
        <w:t>Didymus</w:t>
      </w:r>
      <w:proofErr w:type="spellEnd"/>
      <w:r w:rsidR="00F13ECA" w:rsidRPr="007D784E">
        <w:rPr>
          <w:rFonts w:ascii="Barlow" w:eastAsiaTheme="majorEastAsia" w:hAnsi="Barlow" w:cs="Times New Roman"/>
          <w:bCs/>
          <w:color w:val="595959" w:themeColor="text1" w:themeTint="A6"/>
          <w:sz w:val="21"/>
          <w:szCs w:val="21"/>
        </w:rPr>
        <w:t>), Nathanael from Cana in Galilee, the sons of Zebedee, and two other disciples were together.</w:t>
      </w:r>
    </w:p>
    <w:p w:rsidR="00715100" w:rsidRPr="007D784E" w:rsidRDefault="00715100" w:rsidP="00A25D32">
      <w:pPr>
        <w:spacing w:after="0" w:line="20" w:lineRule="atLeast"/>
        <w:ind w:left="-180" w:right="-274"/>
        <w:rPr>
          <w:rFonts w:ascii="Barlow" w:eastAsiaTheme="majorEastAsia" w:hAnsi="Barlow" w:cs="Times New Roman"/>
          <w:bCs/>
          <w:color w:val="595959" w:themeColor="text1" w:themeTint="A6"/>
          <w:sz w:val="21"/>
          <w:szCs w:val="21"/>
        </w:rPr>
      </w:pPr>
    </w:p>
    <w:p w:rsidR="00B62B1C" w:rsidRPr="007D784E" w:rsidRDefault="00F13ECA" w:rsidP="00A25D32">
      <w:pPr>
        <w:spacing w:after="0" w:line="20" w:lineRule="atLeast"/>
        <w:ind w:left="-180" w:right="-274"/>
        <w:rPr>
          <w:rFonts w:ascii="Barlow" w:eastAsiaTheme="majorEastAsia" w:hAnsi="Barlow" w:cs="Times New Roman"/>
          <w:bCs/>
          <w:color w:val="595959" w:themeColor="text1" w:themeTint="A6"/>
          <w:sz w:val="21"/>
          <w:szCs w:val="21"/>
        </w:rPr>
      </w:pPr>
      <w:r w:rsidRPr="007D784E">
        <w:rPr>
          <w:rFonts w:ascii="Barlow" w:eastAsiaTheme="majorEastAsia" w:hAnsi="Barlow" w:cs="Times New Roman"/>
          <w:bCs/>
          <w:color w:val="595959" w:themeColor="text1" w:themeTint="A6"/>
          <w:sz w:val="21"/>
          <w:szCs w:val="21"/>
        </w:rPr>
        <w:t>(John 1:45</w:t>
      </w:r>
      <w:r w:rsidR="00715100" w:rsidRPr="007D784E">
        <w:rPr>
          <w:rFonts w:ascii="Barlow" w:eastAsiaTheme="majorEastAsia" w:hAnsi="Barlow" w:cs="Times New Roman"/>
          <w:bCs/>
          <w:color w:val="595959" w:themeColor="text1" w:themeTint="A6"/>
          <w:sz w:val="21"/>
          <w:szCs w:val="21"/>
        </w:rPr>
        <w:t xml:space="preserve">) </w:t>
      </w:r>
      <w:r w:rsidRPr="007D784E">
        <w:rPr>
          <w:rFonts w:ascii="Barlow" w:eastAsiaTheme="majorEastAsia" w:hAnsi="Barlow" w:cs="Times New Roman"/>
          <w:bCs/>
          <w:color w:val="595959" w:themeColor="text1" w:themeTint="A6"/>
          <w:sz w:val="21"/>
          <w:szCs w:val="21"/>
        </w:rPr>
        <w:t>Philip found Nathanael and told him, “We have found the one Moses wrote about in the Law, and about whom the prophets also wrote—Jesus of Nazareth, the son of Joseph.”</w:t>
      </w:r>
    </w:p>
    <w:p w:rsidR="0039568A" w:rsidRPr="00C95BCD" w:rsidRDefault="00044E81" w:rsidP="007D784E">
      <w:pPr>
        <w:widowControl w:val="0"/>
        <w:tabs>
          <w:tab w:val="left" w:pos="270"/>
        </w:tabs>
        <w:spacing w:after="0" w:line="20" w:lineRule="atLeast"/>
        <w:ind w:right="-274"/>
        <w:rPr>
          <w:rFonts w:ascii="Barlow" w:hAnsi="Barlow" w:cs="Tahoma"/>
          <w:b/>
          <w:bCs/>
          <w:sz w:val="16"/>
          <w:szCs w:val="16"/>
          <w14:ligatures w14:val="none"/>
        </w:rPr>
      </w:pPr>
      <w:r w:rsidRPr="00C95BCD">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F11626" w:rsidRDefault="00554D82"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Where your confidence comes from determines when it runs out</w:t>
      </w:r>
    </w:p>
    <w:p w:rsidR="00F13ECA" w:rsidRPr="00F13ECA" w:rsidRDefault="00F13ECA" w:rsidP="007D784E">
      <w:pPr>
        <w:pStyle w:val="ListParagraph"/>
        <w:widowControl w:val="0"/>
        <w:tabs>
          <w:tab w:val="left" w:pos="270"/>
        </w:tabs>
        <w:spacing w:after="0" w:line="20" w:lineRule="atLeast"/>
        <w:ind w:left="-180" w:right="-274"/>
        <w:rPr>
          <w:rFonts w:ascii="Barlow" w:hAnsi="Barlow" w:cs="Tahoma"/>
          <w:b/>
          <w:bCs/>
          <w:sz w:val="16"/>
          <w:szCs w:val="16"/>
          <w14:ligatures w14:val="none"/>
        </w:rPr>
      </w:pPr>
    </w:p>
    <w:p w:rsidR="00F13ECA" w:rsidRPr="007D784E" w:rsidRDefault="00F13ECA" w:rsidP="007D784E">
      <w:pPr>
        <w:spacing w:after="0" w:line="20" w:lineRule="atLeast"/>
        <w:ind w:left="-180" w:right="-274"/>
        <w:rPr>
          <w:rFonts w:ascii="Barlow" w:eastAsiaTheme="majorEastAsia" w:hAnsi="Barlow"/>
          <w:bCs/>
          <w:color w:val="595959" w:themeColor="text1" w:themeTint="A6"/>
          <w:sz w:val="21"/>
          <w:szCs w:val="21"/>
        </w:rPr>
      </w:pPr>
      <w:r w:rsidRPr="007D784E">
        <w:rPr>
          <w:rFonts w:ascii="Barlow" w:eastAsiaTheme="majorEastAsia" w:hAnsi="Barlow" w:cs="Times New Roman"/>
          <w:bCs/>
          <w:color w:val="595959" w:themeColor="text1" w:themeTint="A6"/>
          <w:sz w:val="21"/>
          <w:szCs w:val="21"/>
        </w:rPr>
        <w:t>(John 1:46)</w:t>
      </w:r>
      <w:r w:rsidRPr="007D784E">
        <w:rPr>
          <w:rFonts w:ascii="Segoe UI" w:hAnsi="Segoe UI" w:cs="Segoe UI"/>
          <w:kern w:val="0"/>
          <w:sz w:val="21"/>
          <w:szCs w:val="21"/>
          <w14:ligatures w14:val="none"/>
          <w14:cntxtAlts w14:val="0"/>
        </w:rPr>
        <w:t xml:space="preserve"> </w:t>
      </w:r>
      <w:r w:rsidRPr="007D784E">
        <w:rPr>
          <w:rFonts w:ascii="Barlow" w:eastAsiaTheme="majorEastAsia" w:hAnsi="Barlow"/>
          <w:bCs/>
          <w:color w:val="595959" w:themeColor="text1" w:themeTint="A6"/>
          <w:sz w:val="21"/>
          <w:szCs w:val="21"/>
        </w:rPr>
        <w:t xml:space="preserve">“Nazareth! Can anything good come from there?” Nathanael asked. </w:t>
      </w:r>
      <w:r w:rsidRPr="007D784E">
        <w:rPr>
          <w:rFonts w:ascii="Barlow" w:eastAsiaTheme="majorEastAsia" w:hAnsi="Barlow" w:cs="Times New Roman"/>
          <w:bCs/>
          <w:color w:val="595959" w:themeColor="text1" w:themeTint="A6"/>
          <w:sz w:val="21"/>
          <w:szCs w:val="21"/>
        </w:rPr>
        <w:t>“Come and see,” said Philip.</w:t>
      </w:r>
    </w:p>
    <w:p w:rsidR="00F13ECA" w:rsidRPr="007D784E" w:rsidRDefault="00F13ECA" w:rsidP="007D784E">
      <w:pPr>
        <w:spacing w:after="0" w:line="20" w:lineRule="atLeast"/>
        <w:ind w:left="360" w:right="-274"/>
        <w:rPr>
          <w:rFonts w:ascii="Barlow" w:eastAsiaTheme="majorEastAsia" w:hAnsi="Barlow" w:cs="Times New Roman"/>
          <w:bCs/>
          <w:color w:val="595959" w:themeColor="text1" w:themeTint="A6"/>
          <w:sz w:val="21"/>
          <w:szCs w:val="21"/>
        </w:rPr>
      </w:pPr>
    </w:p>
    <w:p w:rsidR="00F13ECA" w:rsidRPr="007D784E" w:rsidRDefault="00F13ECA" w:rsidP="007D784E">
      <w:pPr>
        <w:spacing w:after="0" w:line="20" w:lineRule="atLeast"/>
        <w:ind w:left="-180" w:right="-274"/>
        <w:rPr>
          <w:rFonts w:ascii="Barlow" w:eastAsiaTheme="majorEastAsia" w:hAnsi="Barlow" w:cs="Times New Roman"/>
          <w:bCs/>
          <w:color w:val="595959" w:themeColor="text1" w:themeTint="A6"/>
          <w:sz w:val="21"/>
          <w:szCs w:val="21"/>
        </w:rPr>
      </w:pPr>
      <w:r w:rsidRPr="007D784E">
        <w:rPr>
          <w:rFonts w:ascii="Barlow" w:eastAsiaTheme="majorEastAsia" w:hAnsi="Barlow" w:cs="Times New Roman"/>
          <w:bCs/>
          <w:color w:val="595959" w:themeColor="text1" w:themeTint="A6"/>
          <w:sz w:val="21"/>
          <w:szCs w:val="21"/>
        </w:rPr>
        <w:t>(Micah 5:2) “But you, Bethlehem </w:t>
      </w:r>
      <w:proofErr w:type="spellStart"/>
      <w:r w:rsidRPr="007D784E">
        <w:rPr>
          <w:rFonts w:ascii="Barlow" w:eastAsiaTheme="majorEastAsia" w:hAnsi="Barlow" w:cs="Times New Roman"/>
          <w:bCs/>
          <w:color w:val="595959" w:themeColor="text1" w:themeTint="A6"/>
          <w:sz w:val="21"/>
          <w:szCs w:val="21"/>
        </w:rPr>
        <w:t>Ephrathah</w:t>
      </w:r>
      <w:proofErr w:type="spellEnd"/>
      <w:r w:rsidRPr="007D784E">
        <w:rPr>
          <w:rFonts w:ascii="Barlow" w:eastAsiaTheme="majorEastAsia" w:hAnsi="Barlow" w:cs="Times New Roman"/>
          <w:bCs/>
          <w:color w:val="595959" w:themeColor="text1" w:themeTint="A6"/>
          <w:sz w:val="21"/>
          <w:szCs w:val="21"/>
        </w:rPr>
        <w:t>, though you are small among the clans of Judah,</w:t>
      </w:r>
      <w:r w:rsidR="002A5B7F">
        <w:rPr>
          <w:rFonts w:ascii="Barlow" w:eastAsiaTheme="majorEastAsia" w:hAnsi="Barlow" w:cs="Times New Roman"/>
          <w:bCs/>
          <w:color w:val="595959" w:themeColor="text1" w:themeTint="A6"/>
          <w:sz w:val="21"/>
          <w:szCs w:val="21"/>
        </w:rPr>
        <w:t xml:space="preserve"> </w:t>
      </w:r>
      <w:r w:rsidRPr="007D784E">
        <w:rPr>
          <w:rFonts w:ascii="Barlow" w:eastAsiaTheme="majorEastAsia" w:hAnsi="Barlow" w:cs="Times New Roman"/>
          <w:bCs/>
          <w:color w:val="595959" w:themeColor="text1" w:themeTint="A6"/>
          <w:sz w:val="21"/>
          <w:szCs w:val="21"/>
        </w:rPr>
        <w:t>out of you will come for me one who will be ruler over Israel, whose origins are from of old, from ancient times.”</w:t>
      </w:r>
    </w:p>
    <w:p w:rsidR="00B62B1C" w:rsidRPr="00C95BCD" w:rsidRDefault="00DC6D9D" w:rsidP="007D784E">
      <w:pPr>
        <w:pStyle w:val="ListParagraph"/>
        <w:widowControl w:val="0"/>
        <w:tabs>
          <w:tab w:val="left" w:pos="270"/>
        </w:tabs>
        <w:spacing w:after="0" w:line="20" w:lineRule="atLeast"/>
        <w:ind w:left="-180" w:right="-274"/>
        <w:rPr>
          <w:rFonts w:ascii="Barlow" w:eastAsiaTheme="majorEastAsia" w:hAnsi="Barlow" w:cs="Times New Roman"/>
          <w:bCs/>
          <w:color w:val="595959" w:themeColor="text1" w:themeTint="A6"/>
          <w:sz w:val="16"/>
          <w:szCs w:val="16"/>
        </w:rPr>
      </w:pPr>
      <w:r w:rsidRPr="00DC6D9D">
        <w:rPr>
          <w:rFonts w:ascii="Barlow" w:hAnsi="Barlow" w:cs="Tahoma"/>
          <w:b/>
          <w:bCs/>
          <w:sz w:val="16"/>
          <w:szCs w:val="16"/>
          <w14:ligatures w14:val="none"/>
        </w:rPr>
        <w:t xml:space="preserve">  </w:t>
      </w:r>
      <w:r w:rsidR="00C95BCD" w:rsidRPr="00C95BCD">
        <w:rPr>
          <w:rFonts w:ascii="Barlow" w:eastAsiaTheme="majorEastAsia" w:hAnsi="Barlow" w:cs="Times New Roman"/>
          <w:bCs/>
          <w:color w:val="595959" w:themeColor="text1" w:themeTint="A6"/>
          <w:sz w:val="16"/>
          <w:szCs w:val="16"/>
        </w:rPr>
        <w:t xml:space="preserve">  </w:t>
      </w:r>
      <w:r w:rsidR="008A25A5"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980766"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p>
    <w:p w:rsidR="002F0CBA" w:rsidRDefault="002F0CBA"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The depth of negativity</w:t>
      </w:r>
    </w:p>
    <w:p w:rsidR="00B62B1C" w:rsidRPr="002F0CBA" w:rsidRDefault="002F0CBA" w:rsidP="007D784E">
      <w:pPr>
        <w:widowControl w:val="0"/>
        <w:tabs>
          <w:tab w:val="left" w:pos="270"/>
        </w:tabs>
        <w:spacing w:after="0" w:line="20" w:lineRule="atLeast"/>
        <w:ind w:right="-274"/>
        <w:rPr>
          <w:rFonts w:ascii="Barlow" w:hAnsi="Barlow" w:cs="Tahoma"/>
          <w:b/>
          <w:bCs/>
          <w:sz w:val="24"/>
          <w:szCs w:val="24"/>
          <w14:ligatures w14:val="none"/>
        </w:rPr>
      </w:pPr>
      <w:r w:rsidRPr="002F0CBA">
        <w:rPr>
          <w:rFonts w:ascii="Barlow" w:hAnsi="Barlow" w:cs="Tahoma"/>
          <w:b/>
          <w:bCs/>
          <w:sz w:val="24"/>
          <w:szCs w:val="24"/>
          <w14:ligatures w14:val="none"/>
        </w:rPr>
        <w:t xml:space="preserve">… </w:t>
      </w:r>
      <w:proofErr w:type="gramStart"/>
      <w:r w:rsidRPr="002F0CBA">
        <w:rPr>
          <w:rFonts w:ascii="Barlow" w:hAnsi="Barlow" w:cs="Tahoma"/>
          <w:b/>
          <w:bCs/>
          <w:sz w:val="24"/>
          <w:szCs w:val="24"/>
          <w14:ligatures w14:val="none"/>
        </w:rPr>
        <w:t>is</w:t>
      </w:r>
      <w:proofErr w:type="gramEnd"/>
      <w:r w:rsidRPr="002F0CBA">
        <w:rPr>
          <w:rFonts w:ascii="Barlow" w:hAnsi="Barlow" w:cs="Tahoma"/>
          <w:b/>
          <w:bCs/>
          <w:sz w:val="24"/>
          <w:szCs w:val="24"/>
          <w14:ligatures w14:val="none"/>
        </w:rPr>
        <w:t xml:space="preserve"> when you hold on too tightly to something that God is trying to remove</w:t>
      </w:r>
    </w:p>
    <w:p w:rsidR="008A25A5" w:rsidRPr="00316C71" w:rsidRDefault="00C95BCD" w:rsidP="007D784E">
      <w:pPr>
        <w:pStyle w:val="ListParagraph"/>
        <w:widowControl w:val="0"/>
        <w:tabs>
          <w:tab w:val="left" w:pos="270"/>
        </w:tabs>
        <w:spacing w:after="0" w:line="20" w:lineRule="atLeast"/>
        <w:ind w:left="-180" w:right="-274"/>
        <w:rPr>
          <w:rFonts w:ascii="Barlow" w:hAnsi="Barlow" w:cs="Tahoma"/>
          <w:b/>
          <w:bCs/>
          <w:i/>
          <w:sz w:val="16"/>
          <w:szCs w:val="16"/>
          <w14:ligatures w14:val="none"/>
        </w:rPr>
      </w:pPr>
      <w:r w:rsidRPr="00316C71">
        <w:rPr>
          <w:rFonts w:ascii="Barlow" w:hAnsi="Barlow" w:cs="Tahoma"/>
          <w:b/>
          <w:bCs/>
          <w:sz w:val="16"/>
          <w:szCs w:val="16"/>
          <w14:ligatures w14:val="none"/>
        </w:rPr>
        <w:t xml:space="preserve">   </w:t>
      </w:r>
      <w:r w:rsidR="008A25A5" w:rsidRPr="00316C71">
        <w:rPr>
          <w:rFonts w:ascii="Barlow" w:hAnsi="Barlow" w:cs="Tahoma"/>
          <w:b/>
          <w:bCs/>
          <w:sz w:val="16"/>
          <w:szCs w:val="16"/>
          <w14:ligatures w14:val="none"/>
        </w:rPr>
        <w:t xml:space="preserve"> </w:t>
      </w:r>
    </w:p>
    <w:p w:rsidR="005351DF" w:rsidRPr="007D784E" w:rsidRDefault="008A25A5" w:rsidP="007D784E">
      <w:pPr>
        <w:pStyle w:val="ListParagraph"/>
        <w:widowControl w:val="0"/>
        <w:tabs>
          <w:tab w:val="left" w:pos="270"/>
        </w:tabs>
        <w:spacing w:after="0" w:line="20" w:lineRule="atLeast"/>
        <w:ind w:left="-180" w:right="-274"/>
        <w:rPr>
          <w:rFonts w:ascii="Barlow" w:eastAsiaTheme="majorEastAsia" w:hAnsi="Barlow" w:cs="Times New Roman"/>
          <w:bCs/>
          <w:color w:val="595959" w:themeColor="text1" w:themeTint="A6"/>
          <w:sz w:val="21"/>
          <w:szCs w:val="21"/>
        </w:rPr>
      </w:pPr>
      <w:r w:rsidRPr="007D784E">
        <w:rPr>
          <w:rFonts w:ascii="Barlow" w:eastAsiaTheme="majorEastAsia" w:hAnsi="Barlow" w:cs="Times New Roman"/>
          <w:bCs/>
          <w:color w:val="595959" w:themeColor="text1" w:themeTint="A6"/>
          <w:sz w:val="21"/>
          <w:szCs w:val="21"/>
        </w:rPr>
        <w:t>(</w:t>
      </w:r>
      <w:r w:rsidR="00F13ECA" w:rsidRPr="007D784E">
        <w:rPr>
          <w:rFonts w:ascii="Barlow" w:eastAsiaTheme="majorEastAsia" w:hAnsi="Barlow" w:cs="Times New Roman"/>
          <w:bCs/>
          <w:color w:val="595959" w:themeColor="text1" w:themeTint="A6"/>
          <w:sz w:val="21"/>
          <w:szCs w:val="21"/>
        </w:rPr>
        <w:t>Luke 4:28-29</w:t>
      </w:r>
      <w:r w:rsidRPr="007D784E">
        <w:rPr>
          <w:rFonts w:ascii="Barlow" w:eastAsiaTheme="majorEastAsia" w:hAnsi="Barlow" w:cs="Times New Roman"/>
          <w:bCs/>
          <w:color w:val="595959" w:themeColor="text1" w:themeTint="A6"/>
          <w:sz w:val="21"/>
          <w:szCs w:val="21"/>
        </w:rPr>
        <w:t>)</w:t>
      </w:r>
      <w:r w:rsidR="00316C71" w:rsidRPr="007D784E">
        <w:rPr>
          <w:rFonts w:ascii="Barlow" w:eastAsiaTheme="majorEastAsia" w:hAnsi="Barlow" w:cs="Times New Roman"/>
          <w:bCs/>
          <w:color w:val="595959" w:themeColor="text1" w:themeTint="A6"/>
          <w:sz w:val="21"/>
          <w:szCs w:val="21"/>
        </w:rPr>
        <w:t xml:space="preserve"> </w:t>
      </w:r>
      <w:r w:rsidR="00F13ECA" w:rsidRPr="007D784E">
        <w:rPr>
          <w:rFonts w:ascii="Barlow" w:eastAsiaTheme="majorEastAsia" w:hAnsi="Barlow" w:cs="Times New Roman"/>
          <w:bCs/>
          <w:color w:val="595959" w:themeColor="text1" w:themeTint="A6"/>
          <w:sz w:val="21"/>
          <w:szCs w:val="21"/>
        </w:rPr>
        <w:t>All the people in the synagogue were furious when they heard this. </w:t>
      </w:r>
      <w:r w:rsidR="00F13ECA" w:rsidRPr="007D784E">
        <w:rPr>
          <w:rFonts w:ascii="Barlow" w:eastAsiaTheme="majorEastAsia" w:hAnsi="Barlow" w:cs="Times New Roman"/>
          <w:bCs/>
          <w:color w:val="595959" w:themeColor="text1" w:themeTint="A6"/>
          <w:sz w:val="21"/>
          <w:szCs w:val="21"/>
          <w:vertAlign w:val="superscript"/>
        </w:rPr>
        <w:t>29</w:t>
      </w:r>
      <w:r w:rsidR="00F13ECA" w:rsidRPr="007D784E">
        <w:rPr>
          <w:rFonts w:ascii="Barlow" w:eastAsiaTheme="majorEastAsia" w:hAnsi="Barlow" w:cs="Times New Roman"/>
          <w:bCs/>
          <w:color w:val="595959" w:themeColor="text1" w:themeTint="A6"/>
          <w:sz w:val="21"/>
          <w:szCs w:val="21"/>
        </w:rPr>
        <w:t> They got up, drove him out of the town, and took him to the brow of the hill on which the town was built, in order to throw him off the cliff.</w:t>
      </w:r>
      <w:r w:rsidR="00FA5FD4" w:rsidRPr="007D784E">
        <w:rPr>
          <w:rFonts w:ascii="Barlow" w:eastAsiaTheme="majorEastAsia" w:hAnsi="Barlow" w:cs="Times New Roman"/>
          <w:bCs/>
          <w:color w:val="595959" w:themeColor="text1" w:themeTint="A6"/>
          <w:sz w:val="21"/>
          <w:szCs w:val="21"/>
        </w:rPr>
        <w:t xml:space="preserve"> </w:t>
      </w:r>
    </w:p>
    <w:p w:rsidR="00316C71" w:rsidRPr="00316C71" w:rsidRDefault="00316C71" w:rsidP="007D784E">
      <w:pPr>
        <w:spacing w:after="0" w:line="20" w:lineRule="atLeast"/>
        <w:ind w:left="360" w:right="-274"/>
        <w:rPr>
          <w:rFonts w:ascii="Barlow" w:eastAsiaTheme="majorEastAsia" w:hAnsi="Barlow" w:cs="Times New Roman"/>
          <w:bCs/>
          <w:color w:val="595959" w:themeColor="text1" w:themeTint="A6"/>
          <w:sz w:val="16"/>
          <w:szCs w:val="16"/>
        </w:rPr>
      </w:pPr>
      <w:r w:rsidRPr="00316C71">
        <w:rPr>
          <w:rFonts w:ascii="Barlow" w:eastAsiaTheme="majorEastAsia" w:hAnsi="Barlow" w:cs="Times New Roman"/>
          <w:bCs/>
          <w:color w:val="595959" w:themeColor="text1" w:themeTint="A6"/>
          <w:sz w:val="16"/>
          <w:szCs w:val="16"/>
        </w:rPr>
        <w:t xml:space="preserve">  </w:t>
      </w:r>
    </w:p>
    <w:p w:rsidR="00316C71" w:rsidRDefault="002F0CBA"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The remedy for hate is Jesus- “come and see”</w:t>
      </w:r>
    </w:p>
    <w:p w:rsidR="007D784E" w:rsidRDefault="007D784E" w:rsidP="002A5B7F">
      <w:pPr>
        <w:pStyle w:val="ListParagraph"/>
        <w:widowControl w:val="0"/>
        <w:tabs>
          <w:tab w:val="left" w:pos="270"/>
        </w:tabs>
        <w:spacing w:after="0" w:line="20" w:lineRule="atLeast"/>
        <w:ind w:left="-180" w:right="-274"/>
        <w:rPr>
          <w:rFonts w:ascii="Barlow" w:hAnsi="Barlow" w:cs="Tahoma"/>
          <w:b/>
          <w:bCs/>
          <w:sz w:val="24"/>
          <w:szCs w:val="24"/>
          <w14:ligatures w14:val="none"/>
        </w:rPr>
      </w:pPr>
    </w:p>
    <w:p w:rsidR="002F0CBA" w:rsidRDefault="002F0CBA"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Jesus knows you personally- He sees you</w:t>
      </w:r>
    </w:p>
    <w:p w:rsidR="00F13ECA" w:rsidRDefault="00F13ECA" w:rsidP="007D784E">
      <w:pPr>
        <w:pStyle w:val="ListParagraph"/>
        <w:widowControl w:val="0"/>
        <w:tabs>
          <w:tab w:val="left" w:pos="270"/>
        </w:tabs>
        <w:spacing w:after="0" w:line="20" w:lineRule="atLeast"/>
        <w:ind w:left="-180" w:right="-274"/>
        <w:rPr>
          <w:rFonts w:ascii="Barlow" w:hAnsi="Barlow" w:cs="Tahoma"/>
          <w:b/>
          <w:bCs/>
          <w:sz w:val="24"/>
          <w:szCs w:val="24"/>
          <w14:ligatures w14:val="none"/>
        </w:rPr>
      </w:pPr>
    </w:p>
    <w:p w:rsidR="00316C71" w:rsidRPr="007D784E" w:rsidRDefault="00F13ECA" w:rsidP="007D784E">
      <w:pPr>
        <w:widowControl w:val="0"/>
        <w:tabs>
          <w:tab w:val="left" w:pos="270"/>
        </w:tabs>
        <w:spacing w:after="0" w:line="20" w:lineRule="atLeast"/>
        <w:ind w:left="-360" w:right="-274"/>
        <w:rPr>
          <w:rFonts w:ascii="Barlow" w:hAnsi="Barlow" w:cs="Tahoma"/>
          <w:b/>
          <w:bCs/>
          <w:sz w:val="21"/>
          <w:szCs w:val="21"/>
          <w14:ligatures w14:val="none"/>
        </w:rPr>
      </w:pPr>
      <w:r w:rsidRPr="007D784E">
        <w:rPr>
          <w:rFonts w:ascii="Barlow" w:eastAsiaTheme="majorEastAsia" w:hAnsi="Barlow" w:cs="Times New Roman"/>
          <w:bCs/>
          <w:color w:val="595959" w:themeColor="text1" w:themeTint="A6"/>
          <w:sz w:val="21"/>
          <w:szCs w:val="21"/>
        </w:rPr>
        <w:t xml:space="preserve">    (John 2:25</w:t>
      </w:r>
      <w:r w:rsidR="00316C71" w:rsidRPr="007D784E">
        <w:rPr>
          <w:rFonts w:ascii="Barlow" w:eastAsiaTheme="majorEastAsia" w:hAnsi="Barlow" w:cs="Times New Roman"/>
          <w:bCs/>
          <w:color w:val="595959" w:themeColor="text1" w:themeTint="A6"/>
          <w:sz w:val="21"/>
          <w:szCs w:val="21"/>
        </w:rPr>
        <w:t xml:space="preserve">) </w:t>
      </w:r>
      <w:r w:rsidRPr="007D784E">
        <w:rPr>
          <w:rFonts w:ascii="Barlow" w:eastAsiaTheme="majorEastAsia" w:hAnsi="Barlow" w:cs="Times New Roman"/>
          <w:bCs/>
          <w:color w:val="595959" w:themeColor="text1" w:themeTint="A6"/>
          <w:sz w:val="21"/>
          <w:szCs w:val="21"/>
        </w:rPr>
        <w:t>He did not need any testimony about mankind, for he knew what was in each person.</w:t>
      </w:r>
    </w:p>
    <w:p w:rsidR="00316C71" w:rsidRPr="007D784E" w:rsidRDefault="00316C71" w:rsidP="007D784E">
      <w:pPr>
        <w:spacing w:after="0" w:line="20" w:lineRule="atLeast"/>
        <w:ind w:left="360" w:right="-274"/>
        <w:rPr>
          <w:rFonts w:ascii="Barlow" w:eastAsiaTheme="majorEastAsia" w:hAnsi="Barlow" w:cs="Times New Roman"/>
          <w:bCs/>
          <w:color w:val="595959" w:themeColor="text1" w:themeTint="A6"/>
          <w:sz w:val="21"/>
          <w:szCs w:val="21"/>
        </w:rPr>
      </w:pPr>
    </w:p>
    <w:p w:rsidR="00F13ECA" w:rsidRPr="007D784E" w:rsidRDefault="00F13ECA" w:rsidP="007D784E">
      <w:pPr>
        <w:pStyle w:val="ListParagraph"/>
        <w:widowControl w:val="0"/>
        <w:tabs>
          <w:tab w:val="left" w:pos="270"/>
        </w:tabs>
        <w:spacing w:after="0" w:line="20" w:lineRule="atLeast"/>
        <w:ind w:left="-180" w:right="-274"/>
        <w:rPr>
          <w:rFonts w:ascii="Barlow" w:eastAsiaTheme="majorEastAsia" w:hAnsi="Barlow" w:cs="Times New Roman"/>
          <w:bCs/>
          <w:color w:val="595959" w:themeColor="text1" w:themeTint="A6"/>
          <w:sz w:val="21"/>
          <w:szCs w:val="21"/>
        </w:rPr>
      </w:pPr>
      <w:r w:rsidRPr="007D784E">
        <w:rPr>
          <w:rFonts w:ascii="Barlow" w:eastAsiaTheme="majorEastAsia" w:hAnsi="Barlow" w:cs="Times New Roman"/>
          <w:bCs/>
          <w:color w:val="595959" w:themeColor="text1" w:themeTint="A6"/>
          <w:sz w:val="21"/>
          <w:szCs w:val="21"/>
        </w:rPr>
        <w:t>(John 1:47-48</w:t>
      </w:r>
      <w:r w:rsidR="00316C71" w:rsidRPr="007D784E">
        <w:rPr>
          <w:rFonts w:ascii="Barlow" w:eastAsiaTheme="majorEastAsia" w:hAnsi="Barlow" w:cs="Times New Roman"/>
          <w:bCs/>
          <w:color w:val="595959" w:themeColor="text1" w:themeTint="A6"/>
          <w:sz w:val="21"/>
          <w:szCs w:val="21"/>
        </w:rPr>
        <w:t xml:space="preserve">) </w:t>
      </w:r>
      <w:r w:rsidRPr="007D784E">
        <w:rPr>
          <w:rFonts w:ascii="Barlow" w:eastAsiaTheme="majorEastAsia" w:hAnsi="Barlow" w:cs="Times New Roman"/>
          <w:bCs/>
          <w:color w:val="595959" w:themeColor="text1" w:themeTint="A6"/>
          <w:sz w:val="21"/>
          <w:szCs w:val="21"/>
        </w:rPr>
        <w:t xml:space="preserve">When Jesus saw Nathanael approaching, he said of him, “Here truly is an Israelite in whom there is no deceit.” </w:t>
      </w:r>
      <w:r w:rsidRPr="002A5B7F">
        <w:rPr>
          <w:rFonts w:ascii="Barlow" w:eastAsiaTheme="majorEastAsia" w:hAnsi="Barlow" w:cs="Times New Roman"/>
          <w:bCs/>
          <w:color w:val="595959" w:themeColor="text1" w:themeTint="A6"/>
          <w:sz w:val="21"/>
          <w:szCs w:val="21"/>
          <w:vertAlign w:val="superscript"/>
        </w:rPr>
        <w:t>48</w:t>
      </w:r>
      <w:r w:rsidRPr="007D784E">
        <w:rPr>
          <w:rFonts w:ascii="Barlow" w:eastAsiaTheme="majorEastAsia" w:hAnsi="Barlow" w:cs="Times New Roman"/>
          <w:bCs/>
          <w:color w:val="595959" w:themeColor="text1" w:themeTint="A6"/>
          <w:sz w:val="21"/>
          <w:szCs w:val="21"/>
        </w:rPr>
        <w:t> “How do you know me?” Nathanael asked. Jesus answered, “I saw you while you were still under the fig tree before Philip called you.”</w:t>
      </w:r>
    </w:p>
    <w:p w:rsidR="000372D4" w:rsidRPr="000372D4" w:rsidRDefault="000372D4" w:rsidP="007D784E">
      <w:pPr>
        <w:spacing w:after="0" w:line="20" w:lineRule="atLeast"/>
        <w:ind w:left="360" w:right="-274"/>
        <w:rPr>
          <w:rFonts w:ascii="Barlow" w:eastAsiaTheme="majorEastAsia" w:hAnsi="Barlow" w:cs="Times New Roman"/>
          <w:bCs/>
          <w:color w:val="595959" w:themeColor="text1" w:themeTint="A6"/>
          <w:sz w:val="16"/>
          <w:szCs w:val="16"/>
        </w:rPr>
      </w:pPr>
    </w:p>
    <w:p w:rsidR="002F0CBA" w:rsidRDefault="00316C71" w:rsidP="007D784E">
      <w:pPr>
        <w:pStyle w:val="ListParagraph"/>
        <w:widowControl w:val="0"/>
        <w:numPr>
          <w:ilvl w:val="0"/>
          <w:numId w:val="6"/>
        </w:numPr>
        <w:tabs>
          <w:tab w:val="left" w:pos="270"/>
        </w:tabs>
        <w:spacing w:after="0" w:line="20" w:lineRule="atLeast"/>
        <w:ind w:left="-180" w:right="-274" w:hanging="180"/>
        <w:rPr>
          <w:rFonts w:ascii="Barlow" w:hAnsi="Barlow" w:cs="Tahoma"/>
          <w:b/>
          <w:bCs/>
          <w:sz w:val="24"/>
          <w:szCs w:val="24"/>
          <w14:ligatures w14:val="none"/>
        </w:rPr>
      </w:pPr>
      <w:r>
        <w:rPr>
          <w:rFonts w:ascii="Barlow" w:hAnsi="Barlow" w:cs="Tahoma"/>
          <w:b/>
          <w:bCs/>
          <w:sz w:val="24"/>
          <w:szCs w:val="24"/>
          <w14:ligatures w14:val="none"/>
        </w:rPr>
        <w:t>Jesus</w:t>
      </w:r>
      <w:r w:rsidR="002F0CBA">
        <w:rPr>
          <w:rFonts w:ascii="Barlow" w:hAnsi="Barlow" w:cs="Tahoma"/>
          <w:b/>
          <w:bCs/>
          <w:sz w:val="24"/>
          <w:szCs w:val="24"/>
          <w14:ligatures w14:val="none"/>
        </w:rPr>
        <w:t xml:space="preserve"> sees into your heart </w:t>
      </w:r>
    </w:p>
    <w:p w:rsidR="00316C71" w:rsidRDefault="002F0CBA" w:rsidP="007D784E">
      <w:pPr>
        <w:pStyle w:val="ListParagraph"/>
        <w:widowControl w:val="0"/>
        <w:tabs>
          <w:tab w:val="left" w:pos="270"/>
        </w:tabs>
        <w:spacing w:after="0" w:line="20" w:lineRule="atLeast"/>
        <w:ind w:left="-180" w:right="-274"/>
        <w:rPr>
          <w:rFonts w:ascii="Barlow" w:hAnsi="Barlow" w:cs="Tahoma"/>
          <w:b/>
          <w:bCs/>
          <w:sz w:val="24"/>
          <w:szCs w:val="24"/>
          <w14:ligatures w14:val="none"/>
        </w:rPr>
      </w:pPr>
      <w:r>
        <w:rPr>
          <w:rFonts w:ascii="Barlow" w:hAnsi="Barlow" w:cs="Tahoma"/>
          <w:b/>
          <w:bCs/>
          <w:sz w:val="24"/>
          <w:szCs w:val="24"/>
          <w14:ligatures w14:val="none"/>
        </w:rPr>
        <w:t>…it</w:t>
      </w:r>
      <w:r w:rsidR="00D60FE8">
        <w:rPr>
          <w:rFonts w:ascii="Barlow" w:hAnsi="Barlow" w:cs="Tahoma"/>
          <w:b/>
          <w:bCs/>
          <w:sz w:val="24"/>
          <w:szCs w:val="24"/>
          <w14:ligatures w14:val="none"/>
        </w:rPr>
        <w:t>’</w:t>
      </w:r>
      <w:r>
        <w:rPr>
          <w:rFonts w:ascii="Barlow" w:hAnsi="Barlow" w:cs="Tahoma"/>
          <w:b/>
          <w:bCs/>
          <w:sz w:val="24"/>
          <w:szCs w:val="24"/>
          <w14:ligatures w14:val="none"/>
        </w:rPr>
        <w:t>s never about the location, it’s about the heart</w:t>
      </w:r>
    </w:p>
    <w:p w:rsidR="002F0CBA" w:rsidRPr="00F13ECA" w:rsidRDefault="00F13ECA" w:rsidP="007D784E">
      <w:pPr>
        <w:pStyle w:val="ListParagraph"/>
        <w:widowControl w:val="0"/>
        <w:tabs>
          <w:tab w:val="left" w:pos="270"/>
        </w:tabs>
        <w:spacing w:after="0" w:line="20" w:lineRule="atLeast"/>
        <w:ind w:left="-180" w:right="-274"/>
        <w:rPr>
          <w:rFonts w:ascii="Barlow" w:hAnsi="Barlow" w:cs="Tahoma"/>
          <w:b/>
          <w:bCs/>
          <w:sz w:val="16"/>
          <w:szCs w:val="16"/>
          <w14:ligatures w14:val="none"/>
        </w:rPr>
      </w:pPr>
      <w:r w:rsidRPr="00F13ECA">
        <w:rPr>
          <w:rFonts w:ascii="Barlow" w:hAnsi="Barlow" w:cs="Tahoma"/>
          <w:b/>
          <w:bCs/>
          <w:sz w:val="16"/>
          <w:szCs w:val="16"/>
          <w14:ligatures w14:val="none"/>
        </w:rPr>
        <w:t xml:space="preserve">  </w:t>
      </w:r>
    </w:p>
    <w:p w:rsidR="002F0CBA" w:rsidRPr="007D784E" w:rsidRDefault="002F0CBA" w:rsidP="007D784E">
      <w:pPr>
        <w:pStyle w:val="ListParagraph"/>
        <w:widowControl w:val="0"/>
        <w:tabs>
          <w:tab w:val="left" w:pos="270"/>
        </w:tabs>
        <w:spacing w:after="0" w:line="20" w:lineRule="atLeast"/>
        <w:ind w:left="-180" w:right="-274"/>
        <w:rPr>
          <w:rFonts w:ascii="Barlow" w:eastAsiaTheme="majorEastAsia" w:hAnsi="Barlow"/>
          <w:bCs/>
          <w:color w:val="595959" w:themeColor="text1" w:themeTint="A6"/>
          <w:sz w:val="21"/>
          <w:szCs w:val="21"/>
        </w:rPr>
      </w:pPr>
      <w:r w:rsidRPr="007D784E">
        <w:rPr>
          <w:rFonts w:ascii="Barlow" w:eastAsiaTheme="majorEastAsia" w:hAnsi="Barlow" w:cs="Times New Roman"/>
          <w:bCs/>
          <w:color w:val="595959" w:themeColor="text1" w:themeTint="A6"/>
          <w:sz w:val="21"/>
          <w:szCs w:val="21"/>
        </w:rPr>
        <w:t xml:space="preserve">(John 1:49- 51) </w:t>
      </w:r>
      <w:r w:rsidRPr="007D784E">
        <w:rPr>
          <w:rFonts w:ascii="Barlow" w:eastAsiaTheme="majorEastAsia" w:hAnsi="Barlow"/>
          <w:bCs/>
          <w:color w:val="595959" w:themeColor="text1" w:themeTint="A6"/>
          <w:sz w:val="21"/>
          <w:szCs w:val="21"/>
        </w:rPr>
        <w:t xml:space="preserve">Then Nathanael declared, “Rabbi, you are the Son of God; you are the king of Israel.” </w:t>
      </w:r>
      <w:r w:rsidRPr="007D784E">
        <w:rPr>
          <w:rFonts w:ascii="Barlow" w:eastAsiaTheme="majorEastAsia" w:hAnsi="Barlow" w:cs="Times New Roman"/>
          <w:bCs/>
          <w:color w:val="595959" w:themeColor="text1" w:themeTint="A6"/>
          <w:sz w:val="21"/>
          <w:szCs w:val="21"/>
          <w:vertAlign w:val="superscript"/>
        </w:rPr>
        <w:t>50</w:t>
      </w:r>
      <w:r w:rsidRPr="007D784E">
        <w:rPr>
          <w:rFonts w:ascii="Barlow" w:eastAsiaTheme="majorEastAsia" w:hAnsi="Barlow" w:cs="Times New Roman"/>
          <w:b/>
          <w:bCs/>
          <w:color w:val="595959" w:themeColor="text1" w:themeTint="A6"/>
          <w:sz w:val="21"/>
          <w:szCs w:val="21"/>
          <w:vertAlign w:val="superscript"/>
        </w:rPr>
        <w:t> </w:t>
      </w:r>
      <w:r w:rsidRPr="007D784E">
        <w:rPr>
          <w:rFonts w:ascii="Barlow" w:eastAsiaTheme="majorEastAsia" w:hAnsi="Barlow" w:cs="Times New Roman"/>
          <w:bCs/>
          <w:color w:val="595959" w:themeColor="text1" w:themeTint="A6"/>
          <w:sz w:val="21"/>
          <w:szCs w:val="21"/>
        </w:rPr>
        <w:t>Jesus said, “You believe</w:t>
      </w:r>
      <w:r w:rsidRPr="007D784E">
        <w:rPr>
          <w:rFonts w:ascii="Barlow" w:eastAsiaTheme="majorEastAsia" w:hAnsi="Barlow" w:cs="Times New Roman"/>
          <w:bCs/>
          <w:color w:val="595959" w:themeColor="text1" w:themeTint="A6"/>
          <w:sz w:val="21"/>
          <w:szCs w:val="21"/>
          <w:vertAlign w:val="superscript"/>
        </w:rPr>
        <w:t xml:space="preserve"> </w:t>
      </w:r>
      <w:r w:rsidRPr="007D784E">
        <w:rPr>
          <w:rFonts w:ascii="Barlow" w:eastAsiaTheme="majorEastAsia" w:hAnsi="Barlow" w:cs="Times New Roman"/>
          <w:bCs/>
          <w:color w:val="595959" w:themeColor="text1" w:themeTint="A6"/>
          <w:sz w:val="21"/>
          <w:szCs w:val="21"/>
        </w:rPr>
        <w:t>because I told you I saw you under the fig tree. You will see greater things than that.” </w:t>
      </w:r>
      <w:r w:rsidRPr="007D784E">
        <w:rPr>
          <w:rFonts w:ascii="Barlow" w:eastAsiaTheme="majorEastAsia" w:hAnsi="Barlow" w:cs="Times New Roman"/>
          <w:bCs/>
          <w:color w:val="595959" w:themeColor="text1" w:themeTint="A6"/>
          <w:sz w:val="21"/>
          <w:szCs w:val="21"/>
          <w:vertAlign w:val="superscript"/>
        </w:rPr>
        <w:t>51</w:t>
      </w:r>
      <w:r w:rsidRPr="007D784E">
        <w:rPr>
          <w:rFonts w:ascii="Barlow" w:eastAsiaTheme="majorEastAsia" w:hAnsi="Barlow" w:cs="Times New Roman"/>
          <w:b/>
          <w:bCs/>
          <w:color w:val="595959" w:themeColor="text1" w:themeTint="A6"/>
          <w:sz w:val="21"/>
          <w:szCs w:val="21"/>
          <w:vertAlign w:val="superscript"/>
        </w:rPr>
        <w:t> </w:t>
      </w:r>
      <w:r w:rsidRPr="007D784E">
        <w:rPr>
          <w:rFonts w:ascii="Barlow" w:eastAsiaTheme="majorEastAsia" w:hAnsi="Barlow" w:cs="Times New Roman"/>
          <w:bCs/>
          <w:color w:val="595959" w:themeColor="text1" w:themeTint="A6"/>
          <w:sz w:val="21"/>
          <w:szCs w:val="21"/>
        </w:rPr>
        <w:t>He then added, “Very truly I tell you, you will see ‘heaven open, and the angels of God ascending and descending on’</w:t>
      </w:r>
      <w:r w:rsidRPr="007D784E">
        <w:rPr>
          <w:rFonts w:ascii="Barlow" w:eastAsiaTheme="majorEastAsia" w:hAnsi="Barlow" w:cs="Times New Roman"/>
          <w:bCs/>
          <w:color w:val="595959" w:themeColor="text1" w:themeTint="A6"/>
          <w:sz w:val="21"/>
          <w:szCs w:val="21"/>
          <w:vertAlign w:val="superscript"/>
        </w:rPr>
        <w:t xml:space="preserve"> </w:t>
      </w:r>
      <w:r w:rsidRPr="007D784E">
        <w:rPr>
          <w:rFonts w:ascii="Barlow" w:eastAsiaTheme="majorEastAsia" w:hAnsi="Barlow" w:cs="Times New Roman"/>
          <w:bCs/>
          <w:color w:val="595959" w:themeColor="text1" w:themeTint="A6"/>
          <w:sz w:val="21"/>
          <w:szCs w:val="21"/>
        </w:rPr>
        <w:t>the Son of Man.”</w:t>
      </w:r>
    </w:p>
    <w:p w:rsidR="00316C71" w:rsidRPr="00316C71" w:rsidRDefault="00316C71" w:rsidP="007D784E">
      <w:pPr>
        <w:pStyle w:val="ListParagraph"/>
        <w:widowControl w:val="0"/>
        <w:tabs>
          <w:tab w:val="left" w:pos="270"/>
        </w:tabs>
        <w:spacing w:after="0" w:line="20" w:lineRule="atLeast"/>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p>
    <w:p w:rsidR="00C96922" w:rsidRPr="00F13ECA" w:rsidRDefault="002F0CBA" w:rsidP="007D784E">
      <w:pPr>
        <w:pStyle w:val="ListParagraph"/>
        <w:widowControl w:val="0"/>
        <w:numPr>
          <w:ilvl w:val="0"/>
          <w:numId w:val="6"/>
        </w:numPr>
        <w:tabs>
          <w:tab w:val="left" w:pos="270"/>
        </w:tabs>
        <w:spacing w:after="0" w:line="20" w:lineRule="atLeast"/>
        <w:ind w:left="-90" w:right="-274" w:hanging="180"/>
        <w:rPr>
          <w:rFonts w:ascii="Barlow" w:hAnsi="Barlow" w:cs="Tahoma"/>
          <w:b/>
          <w:bCs/>
          <w:sz w:val="24"/>
          <w:szCs w:val="24"/>
          <w14:ligatures w14:val="none"/>
        </w:rPr>
      </w:pPr>
      <w:r w:rsidRPr="00F13ECA">
        <w:rPr>
          <w:rFonts w:ascii="Barlow" w:hAnsi="Barlow" w:cs="Tahoma"/>
          <w:b/>
          <w:bCs/>
          <w:sz w:val="24"/>
          <w:szCs w:val="24"/>
          <w14:ligatures w14:val="none"/>
        </w:rPr>
        <w:t>Your first step is to receive what God has for you</w:t>
      </w:r>
    </w:p>
    <w:sectPr w:rsidR="00C96922" w:rsidRPr="00F13ECA"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3B" w:rsidRDefault="00797D3B" w:rsidP="005B64CD">
      <w:pPr>
        <w:spacing w:after="0" w:line="240" w:lineRule="auto"/>
      </w:pPr>
      <w:r>
        <w:separator/>
      </w:r>
    </w:p>
  </w:endnote>
  <w:endnote w:type="continuationSeparator" w:id="0">
    <w:p w:rsidR="00797D3B" w:rsidRDefault="00797D3B"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2A5B7F">
      <w:rPr>
        <w:rFonts w:ascii="Barlow" w:hAnsi="Barlow"/>
        <w:i/>
      </w:rPr>
      <w:t>NIV</w:t>
    </w:r>
  </w:p>
  <w:p w:rsidR="001B2DBB" w:rsidRPr="002E6633" w:rsidRDefault="002E6633" w:rsidP="00680029">
    <w:pPr>
      <w:pStyle w:val="NoSpacing"/>
      <w:jc w:val="right"/>
    </w:pPr>
    <w:r>
      <w:rPr>
        <w:rFonts w:ascii="Barlow" w:hAnsi="Barlow"/>
        <w:i/>
      </w:rPr>
      <w:t>Resource</w:t>
    </w:r>
    <w:r w:rsidR="006F7425">
      <w:rPr>
        <w:rFonts w:ascii="Barlow" w:hAnsi="Barlow"/>
        <w:i/>
      </w:rPr>
      <w:t>:</w:t>
    </w:r>
    <w:r w:rsidR="004670B6">
      <w:rPr>
        <w:rFonts w:ascii="Barlow" w:hAnsi="Barlow"/>
        <w:i/>
      </w:rPr>
      <w:t xml:space="preserve"> </w:t>
    </w:r>
    <w:r w:rsidR="00FA5FD4">
      <w:rPr>
        <w:rFonts w:ascii="Barlow" w:hAnsi="Barlow"/>
        <w:i/>
      </w:rPr>
      <w:t>Twelve Ordinary Men by John McArthur</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3B" w:rsidRDefault="00797D3B" w:rsidP="005B64CD">
      <w:pPr>
        <w:spacing w:after="0" w:line="240" w:lineRule="auto"/>
      </w:pPr>
      <w:r>
        <w:separator/>
      </w:r>
    </w:p>
  </w:footnote>
  <w:footnote w:type="continuationSeparator" w:id="0">
    <w:p w:rsidR="00797D3B" w:rsidRDefault="00797D3B"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443E4D8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B1005"/>
    <w:rsid w:val="000C6807"/>
    <w:rsid w:val="000F26DA"/>
    <w:rsid w:val="00112AEC"/>
    <w:rsid w:val="001160C8"/>
    <w:rsid w:val="00152854"/>
    <w:rsid w:val="00157A63"/>
    <w:rsid w:val="00162008"/>
    <w:rsid w:val="0019498C"/>
    <w:rsid w:val="00197DE0"/>
    <w:rsid w:val="001A3267"/>
    <w:rsid w:val="001A56AE"/>
    <w:rsid w:val="001B2DBB"/>
    <w:rsid w:val="001B4862"/>
    <w:rsid w:val="001E4654"/>
    <w:rsid w:val="00214975"/>
    <w:rsid w:val="00244864"/>
    <w:rsid w:val="00251BDD"/>
    <w:rsid w:val="002623AA"/>
    <w:rsid w:val="00296376"/>
    <w:rsid w:val="00296F5E"/>
    <w:rsid w:val="002A5B7F"/>
    <w:rsid w:val="002A6D87"/>
    <w:rsid w:val="002A7AEC"/>
    <w:rsid w:val="002D299B"/>
    <w:rsid w:val="002E6633"/>
    <w:rsid w:val="002F0CBA"/>
    <w:rsid w:val="00312EC1"/>
    <w:rsid w:val="00316C71"/>
    <w:rsid w:val="00335A6D"/>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1563A"/>
    <w:rsid w:val="005351DF"/>
    <w:rsid w:val="005429A0"/>
    <w:rsid w:val="00554D82"/>
    <w:rsid w:val="005667F3"/>
    <w:rsid w:val="005915DC"/>
    <w:rsid w:val="005A5407"/>
    <w:rsid w:val="005A5F40"/>
    <w:rsid w:val="005B0346"/>
    <w:rsid w:val="005B64CD"/>
    <w:rsid w:val="005C3356"/>
    <w:rsid w:val="005F0390"/>
    <w:rsid w:val="00671270"/>
    <w:rsid w:val="00680029"/>
    <w:rsid w:val="006966E4"/>
    <w:rsid w:val="006A08BB"/>
    <w:rsid w:val="006C535B"/>
    <w:rsid w:val="006E1F5E"/>
    <w:rsid w:val="006F7425"/>
    <w:rsid w:val="00712226"/>
    <w:rsid w:val="007144C5"/>
    <w:rsid w:val="00715100"/>
    <w:rsid w:val="007158D6"/>
    <w:rsid w:val="00734999"/>
    <w:rsid w:val="007626FC"/>
    <w:rsid w:val="00797D3B"/>
    <w:rsid w:val="007B4EF9"/>
    <w:rsid w:val="007C3B9C"/>
    <w:rsid w:val="007D784E"/>
    <w:rsid w:val="007F4736"/>
    <w:rsid w:val="00807524"/>
    <w:rsid w:val="0081572B"/>
    <w:rsid w:val="00817E1A"/>
    <w:rsid w:val="0085169A"/>
    <w:rsid w:val="00873956"/>
    <w:rsid w:val="008A25A5"/>
    <w:rsid w:val="008D2A7C"/>
    <w:rsid w:val="008E21EB"/>
    <w:rsid w:val="00905DCF"/>
    <w:rsid w:val="009066D1"/>
    <w:rsid w:val="009142AF"/>
    <w:rsid w:val="0092326B"/>
    <w:rsid w:val="009245F2"/>
    <w:rsid w:val="00927460"/>
    <w:rsid w:val="00927895"/>
    <w:rsid w:val="00944173"/>
    <w:rsid w:val="00955A76"/>
    <w:rsid w:val="00980766"/>
    <w:rsid w:val="009E6D7B"/>
    <w:rsid w:val="00A17031"/>
    <w:rsid w:val="00A17626"/>
    <w:rsid w:val="00A25AA8"/>
    <w:rsid w:val="00A25D32"/>
    <w:rsid w:val="00A26918"/>
    <w:rsid w:val="00A60282"/>
    <w:rsid w:val="00A67931"/>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D12F1"/>
    <w:rsid w:val="00CE4C36"/>
    <w:rsid w:val="00CF7337"/>
    <w:rsid w:val="00D05C61"/>
    <w:rsid w:val="00D30FFA"/>
    <w:rsid w:val="00D4362A"/>
    <w:rsid w:val="00D60FE8"/>
    <w:rsid w:val="00D65D03"/>
    <w:rsid w:val="00D855FE"/>
    <w:rsid w:val="00D93D65"/>
    <w:rsid w:val="00DC06BE"/>
    <w:rsid w:val="00DC34FC"/>
    <w:rsid w:val="00DC6D9D"/>
    <w:rsid w:val="00DE32EF"/>
    <w:rsid w:val="00E07888"/>
    <w:rsid w:val="00E17508"/>
    <w:rsid w:val="00E33434"/>
    <w:rsid w:val="00E66709"/>
    <w:rsid w:val="00E8066A"/>
    <w:rsid w:val="00E9790B"/>
    <w:rsid w:val="00EA0185"/>
    <w:rsid w:val="00EA215C"/>
    <w:rsid w:val="00EA787D"/>
    <w:rsid w:val="00EB06D9"/>
    <w:rsid w:val="00EB5759"/>
    <w:rsid w:val="00EC01A4"/>
    <w:rsid w:val="00EF1321"/>
    <w:rsid w:val="00EF385A"/>
    <w:rsid w:val="00F11626"/>
    <w:rsid w:val="00F13ECA"/>
    <w:rsid w:val="00F142E7"/>
    <w:rsid w:val="00F23DB4"/>
    <w:rsid w:val="00F47873"/>
    <w:rsid w:val="00F60761"/>
    <w:rsid w:val="00F61AA0"/>
    <w:rsid w:val="00F648FB"/>
    <w:rsid w:val="00F649B9"/>
    <w:rsid w:val="00F658E1"/>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A7F2-15DF-462A-A35E-FD4FC9F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439182650">
          <w:marLeft w:val="240"/>
          <w:marRight w:val="0"/>
          <w:marTop w:val="240"/>
          <w:marBottom w:val="240"/>
          <w:divBdr>
            <w:top w:val="none" w:sz="0" w:space="0" w:color="auto"/>
            <w:left w:val="none" w:sz="0" w:space="0" w:color="auto"/>
            <w:bottom w:val="none" w:sz="0" w:space="0" w:color="auto"/>
            <w:right w:val="none" w:sz="0" w:space="0" w:color="auto"/>
          </w:divBdr>
        </w:div>
        <w:div w:id="2140294794">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85564998">
      <w:bodyDiv w:val="1"/>
      <w:marLeft w:val="0"/>
      <w:marRight w:val="0"/>
      <w:marTop w:val="0"/>
      <w:marBottom w:val="0"/>
      <w:divBdr>
        <w:top w:val="none" w:sz="0" w:space="0" w:color="auto"/>
        <w:left w:val="none" w:sz="0" w:space="0" w:color="auto"/>
        <w:bottom w:val="none" w:sz="0" w:space="0" w:color="auto"/>
        <w:right w:val="none" w:sz="0" w:space="0" w:color="auto"/>
      </w:divBdr>
    </w:div>
    <w:div w:id="55038474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2505234">
          <w:marLeft w:val="240"/>
          <w:marRight w:val="0"/>
          <w:marTop w:val="240"/>
          <w:marBottom w:val="240"/>
          <w:divBdr>
            <w:top w:val="none" w:sz="0" w:space="0" w:color="auto"/>
            <w:left w:val="none" w:sz="0" w:space="0" w:color="auto"/>
            <w:bottom w:val="none" w:sz="0" w:space="0" w:color="auto"/>
            <w:right w:val="none" w:sz="0" w:space="0" w:color="auto"/>
          </w:divBdr>
        </w:div>
        <w:div w:id="597910445">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1903579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240"/>
          <w:marRight w:val="0"/>
          <w:marTop w:val="240"/>
          <w:marBottom w:val="240"/>
          <w:divBdr>
            <w:top w:val="none" w:sz="0" w:space="0" w:color="auto"/>
            <w:left w:val="none" w:sz="0" w:space="0" w:color="auto"/>
            <w:bottom w:val="none" w:sz="0" w:space="0" w:color="auto"/>
            <w:right w:val="none" w:sz="0" w:space="0" w:color="auto"/>
          </w:divBdr>
        </w:div>
        <w:div w:id="1260408479">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536085817">
          <w:marLeft w:val="240"/>
          <w:marRight w:val="0"/>
          <w:marTop w:val="240"/>
          <w:marBottom w:val="240"/>
          <w:divBdr>
            <w:top w:val="none" w:sz="0" w:space="0" w:color="auto"/>
            <w:left w:val="none" w:sz="0" w:space="0" w:color="auto"/>
            <w:bottom w:val="none" w:sz="0" w:space="0" w:color="auto"/>
            <w:right w:val="none" w:sz="0" w:space="0" w:color="auto"/>
          </w:divBdr>
        </w:div>
        <w:div w:id="61132484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67518514">
      <w:bodyDiv w:val="1"/>
      <w:marLeft w:val="0"/>
      <w:marRight w:val="0"/>
      <w:marTop w:val="0"/>
      <w:marBottom w:val="0"/>
      <w:divBdr>
        <w:top w:val="none" w:sz="0" w:space="0" w:color="auto"/>
        <w:left w:val="none" w:sz="0" w:space="0" w:color="auto"/>
        <w:bottom w:val="none" w:sz="0" w:space="0" w:color="auto"/>
        <w:right w:val="none" w:sz="0" w:space="0" w:color="auto"/>
      </w:divBdr>
    </w:div>
    <w:div w:id="1868177109">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32487967">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E8DE-F864-48BE-9E5E-6C26D9DB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2021-03-08T18:07:00Z</cp:lastPrinted>
  <dcterms:created xsi:type="dcterms:W3CDTF">2021-03-13T05:20:00Z</dcterms:created>
  <dcterms:modified xsi:type="dcterms:W3CDTF">2021-03-13T05:20:00Z</dcterms:modified>
</cp:coreProperties>
</file>